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02" w:rsidRPr="00D7783D" w:rsidRDefault="00672402" w:rsidP="00672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83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83D">
        <w:rPr>
          <w:rFonts w:ascii="Times New Roman" w:hAnsi="Times New Roman" w:cs="Times New Roman"/>
          <w:sz w:val="28"/>
          <w:szCs w:val="28"/>
        </w:rPr>
        <w:t xml:space="preserve"> СОВЕТ ДЕПУТАТОВ КРУТИХИНСКОГО СЕЛЬСОВЕТА</w:t>
      </w:r>
    </w:p>
    <w:p w:rsidR="00672402" w:rsidRPr="00D7783D" w:rsidRDefault="00672402" w:rsidP="006724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83D"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</w:t>
      </w:r>
    </w:p>
    <w:p w:rsidR="00672402" w:rsidRPr="00D7783D" w:rsidRDefault="00672402" w:rsidP="006724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83D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672402" w:rsidRPr="00D7783D" w:rsidRDefault="00672402" w:rsidP="006724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2402" w:rsidRPr="00D7783D" w:rsidRDefault="00672402" w:rsidP="006724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83D">
        <w:rPr>
          <w:rFonts w:ascii="Times New Roman" w:hAnsi="Times New Roman" w:cs="Times New Roman"/>
          <w:sz w:val="28"/>
          <w:szCs w:val="28"/>
        </w:rPr>
        <w:t>РЕШЕНИЕ</w:t>
      </w:r>
    </w:p>
    <w:p w:rsidR="00672402" w:rsidRPr="00D7783D" w:rsidRDefault="00672402" w:rsidP="006724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83D">
        <w:rPr>
          <w:rFonts w:ascii="Times New Roman" w:hAnsi="Times New Roman" w:cs="Times New Roman"/>
          <w:sz w:val="28"/>
          <w:szCs w:val="28"/>
        </w:rPr>
        <w:t xml:space="preserve">пятьдесят </w:t>
      </w:r>
      <w:r>
        <w:rPr>
          <w:rFonts w:ascii="Times New Roman" w:hAnsi="Times New Roman" w:cs="Times New Roman"/>
          <w:sz w:val="28"/>
          <w:szCs w:val="28"/>
        </w:rPr>
        <w:t>третьей</w:t>
      </w:r>
      <w:r w:rsidRPr="00D7783D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672402" w:rsidRPr="00D7783D" w:rsidRDefault="00672402" w:rsidP="00672402">
      <w:pPr>
        <w:shd w:val="clear" w:color="auto" w:fill="FFFFFF"/>
        <w:tabs>
          <w:tab w:val="left" w:pos="1035"/>
          <w:tab w:val="center" w:pos="4040"/>
          <w:tab w:val="left" w:pos="7655"/>
        </w:tabs>
        <w:spacing w:after="0" w:line="298" w:lineRule="exact"/>
        <w:ind w:right="1"/>
        <w:rPr>
          <w:rFonts w:ascii="Times New Roman" w:hAnsi="Times New Roman" w:cs="Times New Roman"/>
          <w:spacing w:val="-1"/>
          <w:sz w:val="28"/>
          <w:szCs w:val="28"/>
        </w:rPr>
      </w:pPr>
      <w:r w:rsidRPr="00D7783D">
        <w:rPr>
          <w:rFonts w:ascii="Times New Roman" w:hAnsi="Times New Roman" w:cs="Times New Roman"/>
          <w:spacing w:val="-1"/>
          <w:sz w:val="28"/>
          <w:szCs w:val="28"/>
        </w:rPr>
        <w:t xml:space="preserve">  02.02.2015 г.                                                                                                        № 4</w:t>
      </w:r>
    </w:p>
    <w:p w:rsidR="00672402" w:rsidRPr="00D7783D" w:rsidRDefault="00672402" w:rsidP="00672402">
      <w:pPr>
        <w:shd w:val="clear" w:color="auto" w:fill="FFFFFF"/>
        <w:tabs>
          <w:tab w:val="left" w:pos="7655"/>
        </w:tabs>
        <w:spacing w:after="0" w:line="298" w:lineRule="exact"/>
        <w:ind w:right="156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672402" w:rsidRPr="00D7783D" w:rsidRDefault="00672402" w:rsidP="00672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83D">
        <w:rPr>
          <w:rFonts w:ascii="Times New Roman" w:hAnsi="Times New Roman" w:cs="Times New Roman"/>
          <w:sz w:val="28"/>
          <w:szCs w:val="28"/>
        </w:rPr>
        <w:t>О внесение изменений в решение сессии Совета депутатов от 11.07.2014г № 3«О создании  дорожного фонда Крутихинского сельсовета и утверждении Положения о порядке формирования и использования  дорожного фонда Крутихинского сельсовета»</w:t>
      </w:r>
    </w:p>
    <w:p w:rsidR="00672402" w:rsidRPr="00D7783D" w:rsidRDefault="00672402" w:rsidP="00672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402" w:rsidRPr="00D7783D" w:rsidRDefault="00672402" w:rsidP="0067240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7783D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 Крутихинского сельсовета, в соответствии с Федеральным законом </w:t>
      </w:r>
      <w:r w:rsidRPr="00D7783D">
        <w:rPr>
          <w:rStyle w:val="a3"/>
          <w:rFonts w:ascii="Times New Roman" w:hAnsi="Times New Roman" w:cs="Times New Roman"/>
          <w:sz w:val="28"/>
          <w:szCs w:val="28"/>
        </w:rPr>
        <w:t>от 08 ноября 2007 г. № 257-ФЗ</w:t>
      </w:r>
      <w:r w:rsidRPr="00D77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83D">
        <w:rPr>
          <w:rFonts w:ascii="Times New Roman" w:hAnsi="Times New Roman" w:cs="Times New Roman"/>
          <w:sz w:val="28"/>
          <w:szCs w:val="28"/>
        </w:rPr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</w:t>
      </w:r>
      <w:hyperlink r:id="rId4" w:history="1">
        <w:r w:rsidRPr="00D7783D">
          <w:rPr>
            <w:rStyle w:val="a3"/>
            <w:rFonts w:ascii="Times New Roman" w:hAnsi="Times New Roman" w:cs="Times New Roman"/>
            <w:sz w:val="28"/>
            <w:szCs w:val="28"/>
          </w:rPr>
          <w:t>от 06 октября 2003 г. № 131-ФЗ</w:t>
        </w:r>
      </w:hyperlink>
      <w:r w:rsidRPr="00D7783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</w:t>
      </w:r>
      <w:proofErr w:type="gramEnd"/>
      <w:r w:rsidRPr="00D7783D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Федерации", </w:t>
      </w:r>
      <w:r w:rsidRPr="00D7783D">
        <w:rPr>
          <w:rStyle w:val="a3"/>
          <w:rFonts w:ascii="Times New Roman" w:hAnsi="Times New Roman" w:cs="Times New Roman"/>
          <w:sz w:val="28"/>
          <w:szCs w:val="28"/>
        </w:rPr>
        <w:t>статьей 179.4</w:t>
      </w:r>
      <w:r w:rsidRPr="00D77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83D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 Уставом Крутихинского сельсовета Совет депутатов Крутихинского сельсовета</w:t>
      </w:r>
    </w:p>
    <w:p w:rsidR="00672402" w:rsidRPr="00D7783D" w:rsidRDefault="00672402" w:rsidP="00672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402" w:rsidRPr="00D7783D" w:rsidRDefault="00672402" w:rsidP="00672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83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72402" w:rsidRPr="00D7783D" w:rsidRDefault="00672402" w:rsidP="00672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402" w:rsidRPr="00D7783D" w:rsidRDefault="00672402" w:rsidP="006724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83D">
        <w:rPr>
          <w:rFonts w:ascii="Times New Roman" w:hAnsi="Times New Roman" w:cs="Times New Roman"/>
          <w:sz w:val="28"/>
          <w:szCs w:val="28"/>
        </w:rPr>
        <w:t>1.</w:t>
      </w:r>
      <w:r w:rsidRPr="00D7783D">
        <w:rPr>
          <w:rFonts w:ascii="Times New Roman" w:hAnsi="Times New Roman" w:cs="Times New Roman"/>
          <w:sz w:val="28"/>
          <w:szCs w:val="28"/>
        </w:rPr>
        <w:tab/>
        <w:t>Внести в Положение о порядке формирования и использования дорожного фонда Крутихинского сельсовета утвержденное решением сессии Совета депутатов от 11.07.2014г № 3 «О создании дорожного фонда Крутихинского сельсовета и утверждении Положения о порядке формирования и использования дорожного фонда Крутихинского сельсовета следующие изменения:</w:t>
      </w:r>
    </w:p>
    <w:p w:rsidR="00672402" w:rsidRPr="00D7783D" w:rsidRDefault="00672402" w:rsidP="006724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83D">
        <w:rPr>
          <w:rFonts w:ascii="Times New Roman" w:hAnsi="Times New Roman" w:cs="Times New Roman"/>
          <w:sz w:val="28"/>
          <w:szCs w:val="28"/>
        </w:rPr>
        <w:t>2.</w:t>
      </w:r>
      <w:r w:rsidRPr="00D7783D">
        <w:rPr>
          <w:rFonts w:ascii="Times New Roman" w:hAnsi="Times New Roman" w:cs="Times New Roman"/>
          <w:sz w:val="28"/>
          <w:szCs w:val="28"/>
        </w:rPr>
        <w:tab/>
        <w:t>В п.п. 3.1.5. пункта 3 текст после слов «Приобретение» дополнить словом «, содержание»;</w:t>
      </w:r>
    </w:p>
    <w:p w:rsidR="00672402" w:rsidRPr="00D7783D" w:rsidRDefault="00672402" w:rsidP="006724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83D">
        <w:rPr>
          <w:rFonts w:ascii="Times New Roman" w:hAnsi="Times New Roman" w:cs="Times New Roman"/>
          <w:sz w:val="28"/>
          <w:szCs w:val="28"/>
        </w:rPr>
        <w:t>3.</w:t>
      </w:r>
      <w:r w:rsidRPr="00D7783D">
        <w:rPr>
          <w:rFonts w:ascii="Times New Roman" w:hAnsi="Times New Roman" w:cs="Times New Roman"/>
          <w:sz w:val="28"/>
          <w:szCs w:val="28"/>
        </w:rPr>
        <w:tab/>
        <w:t>Дополнить пункт 3 подпунктом 3.1.8. следующего содержания: «Оплата расходов на содержание и ремонт дорожно-строительной техники, необходимой для осуществления дорожной деятельности, а также несение затрат на горюче-смазочные материалы и приобретение запасных частей»;</w:t>
      </w:r>
    </w:p>
    <w:p w:rsidR="00672402" w:rsidRPr="00D7783D" w:rsidRDefault="00672402" w:rsidP="006724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83D">
        <w:rPr>
          <w:rFonts w:ascii="Times New Roman" w:hAnsi="Times New Roman" w:cs="Times New Roman"/>
          <w:sz w:val="28"/>
          <w:szCs w:val="28"/>
        </w:rPr>
        <w:t>4.</w:t>
      </w:r>
      <w:r w:rsidRPr="00D7783D">
        <w:rPr>
          <w:rFonts w:ascii="Times New Roman" w:hAnsi="Times New Roman" w:cs="Times New Roman"/>
          <w:sz w:val="28"/>
          <w:szCs w:val="28"/>
        </w:rPr>
        <w:tab/>
        <w:t xml:space="preserve">Дополнить пункт 3 подпунктом 3.1.9. следующего содержания: «Оплата расходов на обустройство улично-дорожной сети элементами благоустройства и безопасности дорожного движения, в том числе устройство знаков, дорожных </w:t>
      </w:r>
      <w:r w:rsidRPr="00D7783D">
        <w:rPr>
          <w:rFonts w:ascii="Times New Roman" w:hAnsi="Times New Roman" w:cs="Times New Roman"/>
          <w:sz w:val="28"/>
          <w:szCs w:val="28"/>
        </w:rPr>
        <w:lastRenderedPageBreak/>
        <w:t>разметок, остановочных павильонов, создание и обустройство автобусных маршрутов»;</w:t>
      </w:r>
    </w:p>
    <w:p w:rsidR="00672402" w:rsidRPr="00D7783D" w:rsidRDefault="00672402" w:rsidP="006724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83D">
        <w:rPr>
          <w:rFonts w:ascii="Times New Roman" w:hAnsi="Times New Roman" w:cs="Times New Roman"/>
          <w:sz w:val="28"/>
          <w:szCs w:val="28"/>
        </w:rPr>
        <w:t>5.</w:t>
      </w:r>
      <w:r w:rsidRPr="00D7783D">
        <w:rPr>
          <w:rFonts w:ascii="Times New Roman" w:hAnsi="Times New Roman" w:cs="Times New Roman"/>
          <w:sz w:val="28"/>
          <w:szCs w:val="28"/>
        </w:rPr>
        <w:tab/>
        <w:t xml:space="preserve">Дополнить пункт 3 подпунктом 3.1.10. следующего содержания: «Оплата труда лиц, осуществляющих деятельность по реализации (выполнению работ, оказанию услуг) раздела 3 настоящего Положения. </w:t>
      </w:r>
    </w:p>
    <w:p w:rsidR="00672402" w:rsidRPr="00D7783D" w:rsidRDefault="00672402" w:rsidP="006724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83D">
        <w:rPr>
          <w:rFonts w:ascii="Times New Roman" w:hAnsi="Times New Roman" w:cs="Times New Roman"/>
          <w:sz w:val="28"/>
          <w:szCs w:val="28"/>
        </w:rPr>
        <w:t>Затраты на содержание дорог и дорожных сооружений осуществляются согласно статьи  225, 340.</w:t>
      </w:r>
    </w:p>
    <w:p w:rsidR="00672402" w:rsidRPr="00D7783D" w:rsidRDefault="00672402" w:rsidP="006724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83D">
        <w:rPr>
          <w:rFonts w:ascii="Times New Roman" w:hAnsi="Times New Roman" w:cs="Times New Roman"/>
          <w:sz w:val="28"/>
          <w:szCs w:val="28"/>
        </w:rPr>
        <w:t>6.</w:t>
      </w:r>
      <w:r w:rsidRPr="00D7783D">
        <w:rPr>
          <w:rFonts w:ascii="Times New Roman" w:hAnsi="Times New Roman" w:cs="Times New Roman"/>
          <w:sz w:val="28"/>
          <w:szCs w:val="28"/>
        </w:rPr>
        <w:tab/>
        <w:t>Опубликовать настоящее решение в периодическом печатном издании «Крутихинский Вестник»;</w:t>
      </w:r>
    </w:p>
    <w:p w:rsidR="00672402" w:rsidRPr="00D7783D" w:rsidRDefault="00672402" w:rsidP="006724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83D">
        <w:rPr>
          <w:rFonts w:ascii="Times New Roman" w:hAnsi="Times New Roman" w:cs="Times New Roman"/>
          <w:sz w:val="28"/>
          <w:szCs w:val="28"/>
        </w:rPr>
        <w:t>7.</w:t>
      </w:r>
      <w:r w:rsidRPr="00D7783D">
        <w:rPr>
          <w:rFonts w:ascii="Times New Roman" w:hAnsi="Times New Roman" w:cs="Times New Roman"/>
          <w:sz w:val="28"/>
          <w:szCs w:val="28"/>
        </w:rPr>
        <w:tab/>
        <w:t>Настоящее решение уступает в силу со дня его официального опубликования.</w:t>
      </w:r>
    </w:p>
    <w:p w:rsidR="00672402" w:rsidRPr="00D7783D" w:rsidRDefault="00672402" w:rsidP="006724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2402" w:rsidRPr="00D7783D" w:rsidRDefault="00672402" w:rsidP="006724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2402" w:rsidRPr="00D7783D" w:rsidRDefault="00672402" w:rsidP="00672402">
      <w:pPr>
        <w:spacing w:after="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D7783D">
        <w:rPr>
          <w:rFonts w:ascii="Times New Roman" w:hAnsi="Times New Roman" w:cs="Times New Roman"/>
          <w:sz w:val="28"/>
          <w:szCs w:val="28"/>
        </w:rPr>
        <w:t>Глава Крутихинского сельсовета                           Н.М.Александров</w:t>
      </w:r>
    </w:p>
    <w:p w:rsidR="00672402" w:rsidRPr="00C460A2" w:rsidRDefault="00672402" w:rsidP="00672402">
      <w:pPr>
        <w:spacing w:after="0"/>
        <w:rPr>
          <w:sz w:val="28"/>
          <w:szCs w:val="28"/>
        </w:rPr>
      </w:pPr>
    </w:p>
    <w:p w:rsidR="00672402" w:rsidRPr="00C460A2" w:rsidRDefault="00672402" w:rsidP="00672402">
      <w:pPr>
        <w:jc w:val="center"/>
        <w:rPr>
          <w:b/>
          <w:sz w:val="28"/>
          <w:szCs w:val="28"/>
        </w:rPr>
      </w:pPr>
    </w:p>
    <w:p w:rsidR="00672402" w:rsidRPr="00C460A2" w:rsidRDefault="00672402" w:rsidP="00672402">
      <w:pPr>
        <w:widowControl w:val="0"/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402" w:rsidRPr="00C460A2" w:rsidRDefault="00672402" w:rsidP="00672402">
      <w:pPr>
        <w:rPr>
          <w:sz w:val="28"/>
          <w:szCs w:val="28"/>
        </w:rPr>
      </w:pPr>
    </w:p>
    <w:p w:rsidR="00176577" w:rsidRDefault="00176577"/>
    <w:sectPr w:rsidR="00176577" w:rsidSect="00B7109C">
      <w:pgSz w:w="11906" w:h="16838"/>
      <w:pgMar w:top="1134" w:right="851" w:bottom="113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72402"/>
    <w:rsid w:val="000D1DB2"/>
    <w:rsid w:val="00176577"/>
    <w:rsid w:val="001D414A"/>
    <w:rsid w:val="002A13D1"/>
    <w:rsid w:val="00304217"/>
    <w:rsid w:val="00525657"/>
    <w:rsid w:val="005A0682"/>
    <w:rsid w:val="006044FD"/>
    <w:rsid w:val="00605EB0"/>
    <w:rsid w:val="00672402"/>
    <w:rsid w:val="009E4E16"/>
    <w:rsid w:val="00AB5F43"/>
    <w:rsid w:val="00B7109C"/>
    <w:rsid w:val="00C2219F"/>
    <w:rsid w:val="00C47C3C"/>
    <w:rsid w:val="00D923A8"/>
    <w:rsid w:val="00E5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02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7240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Company>DreamLair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3</cp:revision>
  <dcterms:created xsi:type="dcterms:W3CDTF">2015-03-24T06:27:00Z</dcterms:created>
  <dcterms:modified xsi:type="dcterms:W3CDTF">2015-03-24T06:28:00Z</dcterms:modified>
</cp:coreProperties>
</file>