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73" w:rsidRDefault="003D0973" w:rsidP="003D0973">
      <w:pPr>
        <w:shd w:val="clear" w:color="auto" w:fill="FFFFFF"/>
        <w:ind w:left="120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АДМИНИСТРАЦИЯ БЕРЕЗОВСКОГО СЕЛЬСОВЕТА</w:t>
      </w:r>
    </w:p>
    <w:p w:rsidR="003D0973" w:rsidRDefault="003D0973" w:rsidP="003D0973">
      <w:pPr>
        <w:shd w:val="clear" w:color="auto" w:fill="FFFFFF"/>
        <w:ind w:left="120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КЫШТОВСКОГО РАЙОНА НОВОСИБИРСКОЙ ОБЛАСТИ</w:t>
      </w:r>
    </w:p>
    <w:p w:rsidR="003D0973" w:rsidRDefault="003D0973" w:rsidP="003D0973">
      <w:pPr>
        <w:shd w:val="clear" w:color="auto" w:fill="FFFFFF"/>
        <w:spacing w:before="552"/>
        <w:ind w:left="13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 О С Т А Н О В Л Е Н И Е</w:t>
      </w:r>
    </w:p>
    <w:p w:rsidR="003D0973" w:rsidRDefault="003D0973" w:rsidP="003D0973">
      <w:pPr>
        <w:shd w:val="clear" w:color="auto" w:fill="FFFFFF"/>
        <w:tabs>
          <w:tab w:val="left" w:pos="930"/>
        </w:tabs>
        <w:spacing w:before="552"/>
        <w:rPr>
          <w:sz w:val="28"/>
          <w:szCs w:val="28"/>
        </w:rPr>
      </w:pPr>
      <w:r>
        <w:rPr>
          <w:sz w:val="28"/>
          <w:szCs w:val="28"/>
        </w:rPr>
        <w:t>От 04. 07. 2018 г.                         с. Березовка                                    № 20</w:t>
      </w:r>
    </w:p>
    <w:p w:rsidR="003D0973" w:rsidRDefault="003D0973" w:rsidP="003D0973">
      <w:pPr>
        <w:rPr>
          <w:sz w:val="20"/>
          <w:szCs w:val="20"/>
        </w:rPr>
      </w:pPr>
    </w:p>
    <w:p w:rsidR="003D0973" w:rsidRDefault="003D0973" w:rsidP="003D0973"/>
    <w:p w:rsidR="003D0973" w:rsidRDefault="003D0973" w:rsidP="003D0973"/>
    <w:p w:rsidR="003D0973" w:rsidRDefault="003D0973" w:rsidP="003D0973">
      <w:pPr>
        <w:rPr>
          <w:sz w:val="28"/>
          <w:szCs w:val="28"/>
        </w:rPr>
      </w:pPr>
      <w:r>
        <w:rPr>
          <w:sz w:val="28"/>
          <w:szCs w:val="28"/>
        </w:rPr>
        <w:t>Об определении помещения, пригодного</w:t>
      </w:r>
    </w:p>
    <w:p w:rsidR="003D0973" w:rsidRDefault="003D0973" w:rsidP="003D0973">
      <w:pPr>
        <w:rPr>
          <w:sz w:val="28"/>
          <w:szCs w:val="28"/>
        </w:rPr>
      </w:pPr>
      <w:r>
        <w:rPr>
          <w:sz w:val="28"/>
          <w:szCs w:val="28"/>
        </w:rPr>
        <w:t>для проведения агитационных публичных</w:t>
      </w:r>
    </w:p>
    <w:p w:rsidR="003D0973" w:rsidRDefault="003D0973" w:rsidP="003D0973">
      <w:pPr>
        <w:rPr>
          <w:sz w:val="28"/>
          <w:szCs w:val="28"/>
        </w:rPr>
      </w:pPr>
      <w:r>
        <w:rPr>
          <w:sz w:val="28"/>
          <w:szCs w:val="28"/>
        </w:rPr>
        <w:t>мероприятий в форме собраний</w:t>
      </w:r>
    </w:p>
    <w:p w:rsidR="003D0973" w:rsidRDefault="003D0973" w:rsidP="003D0973">
      <w:pPr>
        <w:rPr>
          <w:sz w:val="28"/>
          <w:szCs w:val="28"/>
        </w:rPr>
      </w:pPr>
    </w:p>
    <w:p w:rsidR="003D0973" w:rsidRDefault="003D0973" w:rsidP="003D0973">
      <w:pPr>
        <w:rPr>
          <w:sz w:val="28"/>
          <w:szCs w:val="28"/>
        </w:rPr>
      </w:pPr>
    </w:p>
    <w:p w:rsidR="003D0973" w:rsidRDefault="003D0973" w:rsidP="003D0973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соответствии с частью 3,4,5 статьи 45</w:t>
      </w:r>
      <w:r>
        <w:rPr>
          <w:sz w:val="28"/>
          <w:szCs w:val="28"/>
        </w:rPr>
        <w:t xml:space="preserve"> Закона Новосибирской области «О выборах Губернатора Новосибирской области»,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3D0973" w:rsidRDefault="003D0973" w:rsidP="003D0973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ПОСТАНОВЛЯЮ:</w:t>
      </w:r>
      <w:r>
        <w:rPr>
          <w:sz w:val="28"/>
          <w:szCs w:val="28"/>
        </w:rPr>
        <w:t xml:space="preserve">     </w:t>
      </w:r>
    </w:p>
    <w:p w:rsidR="003D0973" w:rsidRDefault="003D0973" w:rsidP="003D097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помещение Муниципального казенного учреждения Социально-культурный центр Березовского сельсовета, расположенное по адресу: село Березовка, улица Центральная, д.1 для проведения агитационных публичных мероприятий в форме собраний и предоставлять его зарегистрированным кандидатам, их доверенным лицам, представителям избирательных объединений для встреч с избирателями.</w:t>
      </w:r>
    </w:p>
    <w:p w:rsidR="003D0973" w:rsidRDefault="003D0973" w:rsidP="003D097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                                                                                               </w:t>
      </w:r>
    </w:p>
    <w:p w:rsidR="003D0973" w:rsidRDefault="003D0973" w:rsidP="003D0973">
      <w:pPr>
        <w:rPr>
          <w:sz w:val="28"/>
          <w:szCs w:val="28"/>
        </w:rPr>
      </w:pPr>
    </w:p>
    <w:p w:rsidR="003D0973" w:rsidRDefault="003D0973" w:rsidP="003D0973">
      <w:pPr>
        <w:rPr>
          <w:sz w:val="28"/>
          <w:szCs w:val="28"/>
        </w:rPr>
      </w:pPr>
    </w:p>
    <w:p w:rsidR="003D0973" w:rsidRDefault="003D0973" w:rsidP="003D0973">
      <w:pPr>
        <w:rPr>
          <w:sz w:val="28"/>
          <w:szCs w:val="28"/>
        </w:rPr>
      </w:pPr>
      <w:r>
        <w:rPr>
          <w:sz w:val="28"/>
          <w:szCs w:val="28"/>
        </w:rPr>
        <w:t>Глава Березовского сельсовета                                         В.А. Шмаков</w:t>
      </w:r>
    </w:p>
    <w:p w:rsidR="003D0973" w:rsidRDefault="003D0973" w:rsidP="003D0973">
      <w:pPr>
        <w:rPr>
          <w:sz w:val="28"/>
          <w:szCs w:val="28"/>
        </w:rPr>
      </w:pPr>
    </w:p>
    <w:p w:rsidR="003D0973" w:rsidRDefault="003D0973" w:rsidP="003D0973">
      <w:pPr>
        <w:rPr>
          <w:sz w:val="28"/>
          <w:szCs w:val="28"/>
        </w:rPr>
      </w:pPr>
    </w:p>
    <w:p w:rsidR="003D0973" w:rsidRDefault="003D0973" w:rsidP="003D0973">
      <w:pPr>
        <w:rPr>
          <w:sz w:val="28"/>
          <w:szCs w:val="28"/>
        </w:rPr>
      </w:pPr>
    </w:p>
    <w:p w:rsidR="003D0973" w:rsidRDefault="003D0973" w:rsidP="003D0973">
      <w:pPr>
        <w:rPr>
          <w:sz w:val="28"/>
          <w:szCs w:val="28"/>
        </w:rPr>
      </w:pPr>
    </w:p>
    <w:p w:rsidR="003D0973" w:rsidRDefault="003D0973" w:rsidP="003D0973">
      <w:pPr>
        <w:rPr>
          <w:sz w:val="28"/>
          <w:szCs w:val="28"/>
        </w:rPr>
      </w:pPr>
    </w:p>
    <w:p w:rsidR="003D0973" w:rsidRDefault="003D0973" w:rsidP="003D0973">
      <w:pPr>
        <w:rPr>
          <w:sz w:val="28"/>
          <w:szCs w:val="28"/>
        </w:rPr>
      </w:pPr>
    </w:p>
    <w:p w:rsidR="003D0973" w:rsidRDefault="003D0973" w:rsidP="003D0973">
      <w:pPr>
        <w:rPr>
          <w:sz w:val="28"/>
          <w:szCs w:val="28"/>
        </w:rPr>
      </w:pPr>
    </w:p>
    <w:p w:rsidR="003D0973" w:rsidRDefault="003D0973" w:rsidP="003D0973">
      <w:pPr>
        <w:rPr>
          <w:sz w:val="28"/>
          <w:szCs w:val="28"/>
        </w:rPr>
      </w:pPr>
    </w:p>
    <w:p w:rsidR="003D0973" w:rsidRDefault="003D0973" w:rsidP="003D0973">
      <w:pPr>
        <w:rPr>
          <w:sz w:val="28"/>
          <w:szCs w:val="28"/>
        </w:rPr>
      </w:pPr>
    </w:p>
    <w:p w:rsidR="003D0973" w:rsidRDefault="003D0973" w:rsidP="003D09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0973" w:rsidRDefault="003D0973" w:rsidP="003D0973"/>
    <w:p w:rsidR="00B066DB" w:rsidRDefault="00B066DB">
      <w:bookmarkStart w:id="0" w:name="_GoBack"/>
      <w:bookmarkEnd w:id="0"/>
    </w:p>
    <w:sectPr w:rsidR="00B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77203"/>
    <w:multiLevelType w:val="hybridMultilevel"/>
    <w:tmpl w:val="012C2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47"/>
    <w:rsid w:val="0014130A"/>
    <w:rsid w:val="003D0973"/>
    <w:rsid w:val="00944D47"/>
    <w:rsid w:val="00B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B2244-8F3E-47FD-B4E4-5C800A15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>MFNSO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2018-09-17T04:16:00Z</dcterms:created>
  <dcterms:modified xsi:type="dcterms:W3CDTF">2018-09-17T04:16:00Z</dcterms:modified>
</cp:coreProperties>
</file>