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8C75A3">
        <w:rPr>
          <w:rFonts w:ascii="Times New Roman" w:hAnsi="Times New Roman" w:cs="Times New Roman"/>
          <w:sz w:val="28"/>
          <w:szCs w:val="28"/>
        </w:rPr>
        <w:t>40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8C75A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AC27BA">
        <w:rPr>
          <w:rFonts w:ascii="Times New Roman" w:hAnsi="Times New Roman" w:cs="Times New Roman"/>
          <w:sz w:val="28"/>
          <w:szCs w:val="28"/>
        </w:rPr>
        <w:t>.</w:t>
      </w:r>
      <w:r w:rsidR="00440A3D">
        <w:rPr>
          <w:rFonts w:ascii="Times New Roman" w:hAnsi="Times New Roman" w:cs="Times New Roman"/>
          <w:sz w:val="28"/>
          <w:szCs w:val="28"/>
        </w:rPr>
        <w:t>1</w:t>
      </w:r>
      <w:r w:rsidR="00A75FAF">
        <w:rPr>
          <w:rFonts w:ascii="Times New Roman" w:hAnsi="Times New Roman" w:cs="Times New Roman"/>
          <w:sz w:val="28"/>
          <w:szCs w:val="28"/>
        </w:rPr>
        <w:t>2</w:t>
      </w:r>
      <w:r w:rsidR="00AC27BA">
        <w:rPr>
          <w:rFonts w:ascii="Times New Roman" w:hAnsi="Times New Roman" w:cs="Times New Roman"/>
          <w:sz w:val="28"/>
          <w:szCs w:val="28"/>
        </w:rPr>
        <w:t>.2013г</w:t>
      </w:r>
    </w:p>
    <w:p w:rsidR="00EB07DF" w:rsidRDefault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75A3" w:rsidRDefault="008C75A3" w:rsidP="008C75A3">
      <w:pPr>
        <w:pStyle w:val="Heading1"/>
        <w:jc w:val="center"/>
        <w:rPr>
          <w:b w:val="0"/>
          <w:szCs w:val="28"/>
        </w:rPr>
      </w:pPr>
      <w:r>
        <w:rPr>
          <w:b w:val="0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pt;height:50pt;z-index:25166028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b w:val="0"/>
          <w:noProof/>
          <w:szCs w:val="28"/>
        </w:rPr>
        <w:drawing>
          <wp:inline distT="0" distB="0" distL="0" distR="0">
            <wp:extent cx="541655" cy="654685"/>
            <wp:effectExtent l="19050" t="0" r="0" b="0"/>
            <wp:docPr id="2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Совет депутатов Кыштовского района Новосибирской области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Четвертого созыва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РЕШЕНИЕ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двадцатьвосьмой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 сессии)</w:t>
      </w:r>
    </w:p>
    <w:p w:rsidR="008C75A3" w:rsidRPr="00C135F7" w:rsidRDefault="008C75A3" w:rsidP="008C75A3">
      <w:pPr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«26 » декабря 2023 г.                                                                                    № 155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135F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135F7">
        <w:rPr>
          <w:rFonts w:ascii="Times New Roman" w:hAnsi="Times New Roman" w:cs="Times New Roman"/>
          <w:sz w:val="28"/>
          <w:szCs w:val="28"/>
        </w:rPr>
        <w:t xml:space="preserve">. Кыштовка  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«О районном бюджете Кыштовского района Новосибирской области 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на 2024 год и плановый период 2025 и 2026 годов»</w:t>
      </w:r>
    </w:p>
    <w:p w:rsidR="008C75A3" w:rsidRPr="00C135F7" w:rsidRDefault="008C75A3" w:rsidP="008C75A3">
      <w:pPr>
        <w:shd w:val="clear" w:color="auto" w:fill="FFFFFF"/>
        <w:ind w:left="91"/>
        <w:jc w:val="both"/>
        <w:rPr>
          <w:rFonts w:ascii="Times New Roman" w:hAnsi="Times New Roman" w:cs="Times New Roman"/>
          <w:i/>
          <w:iCs/>
          <w:color w:val="000000"/>
          <w:spacing w:val="6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6"/>
          <w:sz w:val="28"/>
          <w:szCs w:val="28"/>
        </w:rPr>
        <w:tab/>
        <w:t>Руководствуясь Бюджетным кодексом Российской Федерации, феде</w:t>
      </w:r>
      <w:r w:rsidRPr="00C135F7">
        <w:rPr>
          <w:rFonts w:ascii="Times New Roman" w:hAnsi="Times New Roman" w:cs="Times New Roman"/>
          <w:color w:val="000000"/>
          <w:spacing w:val="8"/>
          <w:sz w:val="28"/>
          <w:szCs w:val="28"/>
        </w:rPr>
        <w:t>ральным законом 131- ФЗ "Об общих принципах организации местного само</w:t>
      </w:r>
      <w:r w:rsidRPr="00C135F7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управления в Российской Федерации", </w:t>
      </w:r>
      <w:r w:rsidRPr="00C135F7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Законом Новосибирской области "Об областном бюджете </w:t>
      </w:r>
      <w:r w:rsidRPr="00C135F7">
        <w:rPr>
          <w:rFonts w:ascii="Times New Roman" w:hAnsi="Times New Roman" w:cs="Times New Roman"/>
          <w:color w:val="000000"/>
          <w:spacing w:val="6"/>
          <w:sz w:val="28"/>
          <w:szCs w:val="28"/>
        </w:rPr>
        <w:t>Новосибирской области на 2024 год и плановый период 2025 и 2026 годов", Положением "О бюджетном процессе в Кыштовском районе Новосибирской области».</w:t>
      </w:r>
      <w:r w:rsidRPr="00C135F7">
        <w:rPr>
          <w:rFonts w:ascii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   </w:t>
      </w:r>
    </w:p>
    <w:p w:rsidR="008C75A3" w:rsidRPr="00C135F7" w:rsidRDefault="008C75A3" w:rsidP="008C75A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Совет депутатов Кыштовского района</w:t>
      </w:r>
      <w:proofErr w:type="gramStart"/>
      <w:r w:rsidRPr="00C135F7">
        <w:rPr>
          <w:rFonts w:ascii="Times New Roman" w:hAnsi="Times New Roman" w:cs="Times New Roman"/>
          <w:b/>
          <w:sz w:val="28"/>
          <w:szCs w:val="28"/>
        </w:rPr>
        <w:t xml:space="preserve"> Р</w:t>
      </w:r>
      <w:proofErr w:type="gramEnd"/>
      <w:r w:rsidRPr="00C135F7">
        <w:rPr>
          <w:rFonts w:ascii="Times New Roman" w:hAnsi="Times New Roman" w:cs="Times New Roman"/>
          <w:b/>
          <w:sz w:val="28"/>
          <w:szCs w:val="28"/>
        </w:rPr>
        <w:t>ешил:</w:t>
      </w:r>
    </w:p>
    <w:p w:rsidR="008C75A3" w:rsidRPr="00C135F7" w:rsidRDefault="008C75A3" w:rsidP="008C75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Пункт 1.</w:t>
      </w:r>
    </w:p>
    <w:p w:rsidR="008C75A3" w:rsidRPr="00C135F7" w:rsidRDefault="008C75A3" w:rsidP="008C75A3">
      <w:pPr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ab/>
        <w:t>1.</w:t>
      </w:r>
      <w:r w:rsidRPr="00C135F7">
        <w:rPr>
          <w:rFonts w:ascii="Times New Roman" w:hAnsi="Times New Roman" w:cs="Times New Roman"/>
          <w:color w:val="000000"/>
          <w:spacing w:val="6"/>
          <w:sz w:val="28"/>
          <w:szCs w:val="28"/>
        </w:rPr>
        <w:t>Утвердить основные характеристики районного бюджета Кыштовского района Новосибирской области (далее – районный бюджет)</w:t>
      </w:r>
      <w:r w:rsidRPr="00C135F7">
        <w:rPr>
          <w:rFonts w:ascii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 w:rsidRPr="00C135F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на 2024 год: </w:t>
      </w:r>
    </w:p>
    <w:p w:rsidR="008C75A3" w:rsidRPr="00C135F7" w:rsidRDefault="008C75A3" w:rsidP="008C75A3">
      <w:pPr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       </w:t>
      </w:r>
      <w:proofErr w:type="gramStart"/>
      <w:r w:rsidRPr="00C135F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1) прогнозируемый общий объем доходов районного бюджета в сумме 1 272 461 898,40 </w:t>
      </w: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рублей, в том числе объем безвозмездных поступлений в сумме 1 136 724 398,40 рублей, из них объем межбюджетных трансфертов, получаемых из других бюджетов бюджетной системы Российской Федерации, в сумме 1 136 724 398,40 рублей, в том числе объем </w:t>
      </w: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субсидий, субвенций и иных межбюджетных трансфертов, имеющих целевое назначение</w:t>
      </w:r>
      <w:proofErr w:type="gramEnd"/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, в сумме 1 091 665 198,40 рублей; </w:t>
      </w:r>
    </w:p>
    <w:p w:rsidR="008C75A3" w:rsidRPr="00C135F7" w:rsidRDefault="008C75A3" w:rsidP="008C75A3">
      <w:pPr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   2) общий объем расходов районного бюджета в сумме </w:t>
      </w:r>
      <w:r w:rsidRPr="00C135F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1 272 461 898,40 </w:t>
      </w: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рублей;</w:t>
      </w:r>
    </w:p>
    <w:p w:rsidR="008C75A3" w:rsidRPr="00C135F7" w:rsidRDefault="008C75A3" w:rsidP="008C75A3">
      <w:pPr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   3) дефицит (</w:t>
      </w:r>
      <w:proofErr w:type="spellStart"/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профицит</w:t>
      </w:r>
      <w:proofErr w:type="spellEnd"/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) районного бюджета в сумме 0,00 рублей.</w:t>
      </w:r>
    </w:p>
    <w:p w:rsidR="008C75A3" w:rsidRPr="00C135F7" w:rsidRDefault="008C75A3" w:rsidP="008C75A3">
      <w:pPr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C135F7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2.</w:t>
      </w: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Утвердить основные характеристики районного бюджета на 2025 год и 2026 год:</w:t>
      </w:r>
    </w:p>
    <w:p w:rsidR="008C75A3" w:rsidRPr="00C135F7" w:rsidRDefault="008C75A3" w:rsidP="008C75A3">
      <w:pPr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       </w:t>
      </w:r>
      <w:proofErr w:type="gramStart"/>
      <w:r w:rsidRPr="00C135F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1) прогнозируемый общий объем доходов районного бюджета на 2025 год в сумме 760 296 119,20 </w:t>
      </w: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рублей, в том числе объем безвозмездных поступлений в сумме 639 670 019,20 рублей, из них объем межбюджетных трансфертов, получаемых из других бюджетов бюджетной системы Российской Федерации, в сумме 639 670 019,20 рублей, в том числе объем субсидий, субвенций и иных межбюджетных трансфертов, имеющих целевое назначение</w:t>
      </w:r>
      <w:proofErr w:type="gramEnd"/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в сумме 610 842 819,20 рублей и на  2026 год в сумме 828 249 573,80 рублей, в том числе объем безвозмездных поступлений в сумме 700 222 173,80 рублей, из них объем межбюджетных трансфертов, получаемых из других бюджетов бюджетной системы Российской Федерации, в сумме 700 222173,80 рублей,</w:t>
      </w:r>
      <w:r w:rsidRPr="00C135F7">
        <w:rPr>
          <w:rFonts w:ascii="Times New Roman" w:hAnsi="Times New Roman" w:cs="Times New Roman"/>
          <w:sz w:val="28"/>
          <w:szCs w:val="28"/>
        </w:rPr>
        <w:t xml:space="preserve"> </w:t>
      </w: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в том числе объем субсидий, субвенций и иных межбюджетных трансфертов, имеющих целевое назначение, в</w:t>
      </w:r>
      <w:proofErr w:type="gramEnd"/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сумме  668 980 373,80 рублей;</w:t>
      </w:r>
    </w:p>
    <w:p w:rsidR="008C75A3" w:rsidRPr="00C135F7" w:rsidRDefault="008C75A3" w:rsidP="008C75A3">
      <w:pPr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   2) общий объем расходов районного бюджета на 2026 год в сумме </w:t>
      </w:r>
      <w:r w:rsidRPr="00C135F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760 296 119,20 </w:t>
      </w: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рублей, в том числе условно утвержденные расходы в сумме 5</w:t>
      </w: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000 000,00 рублей, и на 2026 год в сумме 828 249 573,80 рублей, в том числе условно утвержденные расходы в сумме 10</w:t>
      </w: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000 000,00 рублей;</w:t>
      </w:r>
    </w:p>
    <w:p w:rsidR="008C75A3" w:rsidRPr="00C135F7" w:rsidRDefault="008C75A3" w:rsidP="008C75A3">
      <w:pPr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   3) дефицит (</w:t>
      </w:r>
      <w:proofErr w:type="spellStart"/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профицит</w:t>
      </w:r>
      <w:proofErr w:type="spellEnd"/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) районного бюджета на 2025 год в сумме 0,00 рублей, дефицит (</w:t>
      </w:r>
      <w:proofErr w:type="spellStart"/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профицит</w:t>
      </w:r>
      <w:proofErr w:type="spellEnd"/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)  районного бюджета на 2026 год в сумме 0,00 рублей. </w:t>
      </w:r>
    </w:p>
    <w:p w:rsidR="008C75A3" w:rsidRPr="00C135F7" w:rsidRDefault="008C75A3" w:rsidP="008C75A3">
      <w:pPr>
        <w:widowControl w:val="0"/>
        <w:shd w:val="clear" w:color="auto" w:fill="FFFFFF"/>
        <w:tabs>
          <w:tab w:val="left" w:pos="0"/>
          <w:tab w:val="left" w:leader="underscore" w:pos="6701"/>
        </w:tabs>
        <w:jc w:val="both"/>
        <w:rPr>
          <w:rFonts w:ascii="Times New Roman" w:hAnsi="Times New Roman" w:cs="Times New Roman"/>
          <w:b/>
          <w:color w:val="000000"/>
          <w:spacing w:val="10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10"/>
          <w:sz w:val="28"/>
          <w:szCs w:val="28"/>
        </w:rPr>
        <w:t>Пункт 2.</w:t>
      </w:r>
    </w:p>
    <w:p w:rsidR="008C75A3" w:rsidRPr="00C135F7" w:rsidRDefault="008C75A3" w:rsidP="008C75A3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>1. </w:t>
      </w:r>
      <w:proofErr w:type="gramStart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Установить, что доходы районного бюджета на 2024 год и плановый период 2025 и 2026 годов формируются за счет доходов от предусмотренных законодательством Российской Федерации о налогах и сборах федеральных налогов и сборов, предусмотренных специальными налоговыми режимами,  региональных  и местных налогов, пеней и штрафов по ним, неналоговых доходов, безвозмездных поступлений, с учетом единых нормативов отчислений в бюджеты муниципальных образований Новосибирской области</w:t>
      </w:r>
      <w:proofErr w:type="gramEnd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(</w:t>
      </w:r>
      <w:proofErr w:type="gramStart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>далее – местные бюджеты) от налога на доходы физических лиц, установленных частью 1 статьи 1 Закона Новосибирской области от 7 ноября 2011 года № 132-ОЗ «О единых нормативах отчислений в бюджеты муниципальных образований Новосибирской области от налога на доходы физических лиц, передаче в бюджеты сельских поселений Новосибирской области налоговых доходов от федеральных налогов, в том числе налогов, предусмотренных специальными налоговыми режимами, подлежащих</w:t>
      </w:r>
      <w:proofErr w:type="gramEnd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>зачислению в бюджет муниципального района, и межбюджетных трансфертах между областным бюджетом Новосибирской области и бюджетами муниципальных образований Новосибирской области», за счет дополнительного норматива отчислений от НДФЛ, утвержденный областным законом Новосибирской области на очередной 2024 год и плановый период 2025-2026 годы.</w:t>
      </w:r>
      <w:proofErr w:type="gramEnd"/>
    </w:p>
    <w:p w:rsidR="008C75A3" w:rsidRPr="00C135F7" w:rsidRDefault="008C75A3" w:rsidP="008C75A3">
      <w:pPr>
        <w:widowControl w:val="0"/>
        <w:shd w:val="clear" w:color="auto" w:fill="FFFFFF"/>
        <w:tabs>
          <w:tab w:val="left" w:pos="0"/>
          <w:tab w:val="left" w:leader="underscore" w:pos="6701"/>
        </w:tabs>
        <w:jc w:val="both"/>
        <w:rPr>
          <w:rFonts w:ascii="Times New Roman" w:hAnsi="Times New Roman" w:cs="Times New Roman"/>
          <w:b/>
          <w:color w:val="000000"/>
          <w:spacing w:val="10"/>
          <w:sz w:val="28"/>
          <w:szCs w:val="28"/>
        </w:rPr>
      </w:pPr>
      <w:bookmarkStart w:id="0" w:name="Par39"/>
      <w:bookmarkStart w:id="1" w:name="Par43"/>
      <w:bookmarkEnd w:id="0"/>
      <w:bookmarkEnd w:id="1"/>
      <w:r w:rsidRPr="00C135F7">
        <w:rPr>
          <w:rFonts w:ascii="Times New Roman" w:hAnsi="Times New Roman" w:cs="Times New Roman"/>
          <w:b/>
          <w:color w:val="000000"/>
          <w:spacing w:val="10"/>
          <w:sz w:val="28"/>
          <w:szCs w:val="28"/>
        </w:rPr>
        <w:t>Пункт 3.</w:t>
      </w:r>
    </w:p>
    <w:p w:rsidR="008C75A3" w:rsidRPr="00C135F7" w:rsidRDefault="008C75A3" w:rsidP="008C75A3">
      <w:pPr>
        <w:shd w:val="clear" w:color="auto" w:fill="FFFFFF"/>
        <w:tabs>
          <w:tab w:val="left" w:pos="1066"/>
          <w:tab w:val="left" w:leader="underscore" w:pos="6701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Утвердить нормативы распределения доходов между бюджетами поселений и бюджетом муниципального района в случае, если они не установлены Бюджетным кодексом Российской Федерации, законами Новосибирской   области, принятыми в соответствии с положениями Бюджетного кодекса Российской Федерации, на 2024 год и плановый период 2025 и 2026 годов </w:t>
      </w:r>
      <w:proofErr w:type="gramStart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приложения</w:t>
      </w:r>
      <w:proofErr w:type="gramEnd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 к настоящему Решению.</w:t>
      </w:r>
    </w:p>
    <w:p w:rsidR="008C75A3" w:rsidRPr="00C135F7" w:rsidRDefault="008C75A3" w:rsidP="00C135F7">
      <w:pPr>
        <w:shd w:val="clear" w:color="auto" w:fill="FFFFFF"/>
        <w:tabs>
          <w:tab w:val="left" w:pos="1066"/>
          <w:tab w:val="left" w:leader="underscore" w:pos="6701"/>
        </w:tabs>
        <w:jc w:val="both"/>
        <w:rPr>
          <w:rFonts w:ascii="Times New Roman" w:hAnsi="Times New Roman" w:cs="Times New Roman"/>
          <w:b/>
          <w:color w:val="000000"/>
          <w:spacing w:val="10"/>
          <w:sz w:val="28"/>
          <w:szCs w:val="28"/>
        </w:rPr>
      </w:pP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C135F7">
        <w:rPr>
          <w:rFonts w:ascii="Times New Roman" w:hAnsi="Times New Roman" w:cs="Times New Roman"/>
          <w:b/>
          <w:color w:val="000000"/>
          <w:spacing w:val="10"/>
          <w:sz w:val="28"/>
          <w:szCs w:val="28"/>
        </w:rPr>
        <w:t>Пункт 4.</w:t>
      </w:r>
    </w:p>
    <w:p w:rsidR="008C75A3" w:rsidRPr="00C135F7" w:rsidRDefault="008C75A3" w:rsidP="008C75A3">
      <w:pPr>
        <w:shd w:val="clear" w:color="auto" w:fill="FFFFFF"/>
        <w:tabs>
          <w:tab w:val="left" w:leader="underscore" w:pos="0"/>
        </w:tabs>
        <w:spacing w:before="10"/>
        <w:ind w:right="14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  <w:t>Установить, что муниципальные унитарные предприятия за использование муниципального имущества Кыштовского района освобождены от уплаты в районный бюджет части прибыли, остающейся после уплаты налогов и иных обязательных платежей.</w:t>
      </w:r>
    </w:p>
    <w:p w:rsidR="008C75A3" w:rsidRPr="00C135F7" w:rsidRDefault="008C75A3" w:rsidP="008C75A3">
      <w:pPr>
        <w:shd w:val="clear" w:color="auto" w:fill="FFFFFF"/>
        <w:tabs>
          <w:tab w:val="left" w:leader="underscore" w:pos="0"/>
        </w:tabs>
        <w:spacing w:before="10" w:line="322" w:lineRule="exact"/>
        <w:ind w:right="14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Пункт 5.</w:t>
      </w:r>
    </w:p>
    <w:p w:rsidR="008C75A3" w:rsidRPr="00C135F7" w:rsidRDefault="008C75A3" w:rsidP="008C75A3">
      <w:pPr>
        <w:shd w:val="clear" w:color="auto" w:fill="FFFFFF"/>
        <w:tabs>
          <w:tab w:val="left" w:leader="underscore" w:pos="8117"/>
        </w:tabs>
        <w:ind w:firstLine="73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1.Установить в пределах общего объема расходов, установленного пунктом 1 настоящего Решения, распределение бюджетных ассигнований: </w:t>
      </w:r>
    </w:p>
    <w:p w:rsidR="008C75A3" w:rsidRPr="00C135F7" w:rsidRDefault="008C75A3" w:rsidP="008C75A3">
      <w:pPr>
        <w:shd w:val="clear" w:color="auto" w:fill="FFFFFF"/>
        <w:tabs>
          <w:tab w:val="left" w:leader="underscore" w:pos="8117"/>
        </w:tabs>
        <w:ind w:firstLine="73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1) по разделам, подразделам, целевым статьям (муниципальным программам и </w:t>
      </w:r>
      <w:proofErr w:type="spellStart"/>
      <w:r w:rsidRPr="00C135F7">
        <w:rPr>
          <w:rFonts w:ascii="Times New Roman" w:hAnsi="Times New Roman" w:cs="Times New Roman"/>
          <w:color w:val="000000"/>
          <w:spacing w:val="5"/>
          <w:sz w:val="28"/>
          <w:szCs w:val="28"/>
        </w:rPr>
        <w:t>непрограммным</w:t>
      </w:r>
      <w:proofErr w:type="spellEnd"/>
      <w:r w:rsidRPr="00C135F7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направлениям деятельности), группам и подгруппам </w:t>
      </w:r>
      <w:proofErr w:type="gramStart"/>
      <w:r w:rsidRPr="00C135F7">
        <w:rPr>
          <w:rFonts w:ascii="Times New Roman" w:hAnsi="Times New Roman" w:cs="Times New Roman"/>
          <w:color w:val="000000"/>
          <w:spacing w:val="5"/>
          <w:sz w:val="28"/>
          <w:szCs w:val="28"/>
        </w:rPr>
        <w:t>видов расходов классификации расходов бюджетов</w:t>
      </w:r>
      <w:proofErr w:type="gramEnd"/>
      <w:r w:rsidRPr="00C135F7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на 2024 год и плановый период 2025 и 2026 годов согласно приложению 2 к настоящему Решению;</w:t>
      </w:r>
    </w:p>
    <w:p w:rsidR="008C75A3" w:rsidRPr="00C135F7" w:rsidRDefault="008C75A3" w:rsidP="008C75A3">
      <w:pPr>
        <w:shd w:val="clear" w:color="auto" w:fill="FFFFFF"/>
        <w:tabs>
          <w:tab w:val="left" w:leader="underscore" w:pos="8117"/>
        </w:tabs>
        <w:ind w:firstLine="73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5"/>
          <w:sz w:val="28"/>
          <w:szCs w:val="28"/>
        </w:rPr>
        <w:lastRenderedPageBreak/>
        <w:t>2) Утвердить ведомственную структуру расходов районного бюджета на 2024 год и плановый период 2025 и 2026 годов согласно приложению 3 к настоящему Решению;</w:t>
      </w:r>
    </w:p>
    <w:p w:rsidR="008C75A3" w:rsidRPr="00C135F7" w:rsidRDefault="008C75A3" w:rsidP="008C75A3">
      <w:pPr>
        <w:shd w:val="clear" w:color="auto" w:fill="FFFFFF"/>
        <w:tabs>
          <w:tab w:val="left" w:leader="underscore" w:pos="8117"/>
        </w:tabs>
        <w:ind w:firstLine="73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5"/>
          <w:sz w:val="28"/>
          <w:szCs w:val="28"/>
        </w:rPr>
        <w:t>2. Установить общий объем бюджетных ассигнований, направленных на исполнение публичных нормативных обязательств, на 2024 год в сумме 3 021 401</w:t>
      </w:r>
      <w:bookmarkStart w:id="2" w:name="_GoBack"/>
      <w:bookmarkEnd w:id="2"/>
      <w:r w:rsidRPr="00C135F7">
        <w:rPr>
          <w:rFonts w:ascii="Times New Roman" w:hAnsi="Times New Roman" w:cs="Times New Roman"/>
          <w:color w:val="000000"/>
          <w:spacing w:val="5"/>
          <w:sz w:val="28"/>
          <w:szCs w:val="28"/>
        </w:rPr>
        <w:t>,52 рублей, в плановом периоде 2025-2026 годов в сумме 0,00 рублей ежегодно.</w:t>
      </w:r>
    </w:p>
    <w:p w:rsidR="008C75A3" w:rsidRPr="00C135F7" w:rsidRDefault="008C75A3" w:rsidP="008C75A3">
      <w:pPr>
        <w:shd w:val="clear" w:color="auto" w:fill="FFFFFF"/>
        <w:tabs>
          <w:tab w:val="left" w:leader="underscore" w:pos="8117"/>
        </w:tabs>
        <w:ind w:firstLine="73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5"/>
          <w:sz w:val="28"/>
          <w:szCs w:val="28"/>
        </w:rPr>
        <w:t>3. Утвердить распределение бюджетных ассигнований на исполнение публичных нормативных обязательств, подлежащих исполнению за счет районного бюджета на 2024 год и плановый период 2025 и 2026 годов согласно приложению 4 к настоящему решению;</w:t>
      </w:r>
    </w:p>
    <w:p w:rsidR="008C75A3" w:rsidRPr="00C135F7" w:rsidRDefault="008C75A3" w:rsidP="008C75A3">
      <w:pPr>
        <w:shd w:val="clear" w:color="auto" w:fill="FFFFFF"/>
        <w:tabs>
          <w:tab w:val="left" w:leader="underscore" w:pos="8117"/>
        </w:tabs>
        <w:ind w:firstLine="73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5"/>
          <w:sz w:val="28"/>
          <w:szCs w:val="28"/>
        </w:rPr>
        <w:t>4.Установить размер резервного фонда администрации Кыштовского района на 2024 год в сумме 1 000 000,00 рублей, в плановом периоде 2025-2026 годов в сумме 0,00 рублей ежегодно.</w:t>
      </w:r>
    </w:p>
    <w:p w:rsidR="008C75A3" w:rsidRPr="00C135F7" w:rsidRDefault="008C75A3" w:rsidP="008C75A3">
      <w:pPr>
        <w:pStyle w:val="aff1"/>
        <w:widowControl w:val="0"/>
        <w:ind w:firstLine="709"/>
        <w:rPr>
          <w:szCs w:val="28"/>
        </w:rPr>
      </w:pPr>
      <w:r w:rsidRPr="00C135F7">
        <w:rPr>
          <w:szCs w:val="28"/>
        </w:rPr>
        <w:t>5. </w:t>
      </w:r>
      <w:proofErr w:type="gramStart"/>
      <w:r w:rsidRPr="00C135F7">
        <w:rPr>
          <w:szCs w:val="28"/>
        </w:rPr>
        <w:t xml:space="preserve">Установить, что субсидии юридическим лицам, индивидуальным предпринимателям и физическим лицам - производителям товаров (работ, услуг), а также некоммерческим организациям, не являющимся казенными учреждениями, предоставляются в случаях, предусмотренных решениями сессий Совета депутатов Кыштовского района, и в пределах бюджетных ассигнований, предусмотренных ведомственной структурой расходов бюджета Кыштовского района на 2024 год и плановый период 2025-2026 годы                                                        </w:t>
      </w:r>
      <w:proofErr w:type="gramEnd"/>
    </w:p>
    <w:p w:rsidR="008C75A3" w:rsidRPr="00C135F7" w:rsidRDefault="008C75A3" w:rsidP="008C75A3">
      <w:pPr>
        <w:pStyle w:val="aff1"/>
        <w:widowControl w:val="0"/>
        <w:ind w:firstLine="709"/>
        <w:rPr>
          <w:szCs w:val="28"/>
        </w:rPr>
      </w:pPr>
      <w:r w:rsidRPr="00C135F7">
        <w:rPr>
          <w:szCs w:val="28"/>
        </w:rPr>
        <w:t>Порядок предоставления указанных субсидий устанавливается Администрацией Кыштовского района Новосибирской области.</w:t>
      </w:r>
    </w:p>
    <w:p w:rsidR="008C75A3" w:rsidRPr="00C135F7" w:rsidRDefault="008C75A3" w:rsidP="008C75A3">
      <w:pPr>
        <w:pStyle w:val="aff1"/>
        <w:widowControl w:val="0"/>
        <w:ind w:firstLine="709"/>
        <w:rPr>
          <w:szCs w:val="28"/>
        </w:rPr>
      </w:pPr>
      <w:proofErr w:type="gramStart"/>
      <w:r w:rsidRPr="00C135F7">
        <w:rPr>
          <w:szCs w:val="28"/>
        </w:rPr>
        <w:t xml:space="preserve">а) Предоставить субсидию за счет районного бюджета Кыштовского района МУП «Кыштовское АТП» МОКР на 2024 год – в размере 200 000,00 рублей, на 2025 год – 0,00 рублей, на 2026 год – 0,00 рублей с целью осуществления финансирования деятельности, связанной с перевозкой отдельных категорий граждан на транспорте МУП Кыштовское АТП в пределах Кыштовского района. </w:t>
      </w:r>
      <w:proofErr w:type="gramEnd"/>
    </w:p>
    <w:p w:rsidR="008C75A3" w:rsidRPr="00C135F7" w:rsidRDefault="008C75A3" w:rsidP="008C75A3">
      <w:pPr>
        <w:pStyle w:val="aff1"/>
        <w:widowControl w:val="0"/>
        <w:ind w:firstLine="709"/>
        <w:rPr>
          <w:szCs w:val="28"/>
        </w:rPr>
      </w:pPr>
      <w:proofErr w:type="gramStart"/>
      <w:r w:rsidRPr="00C135F7">
        <w:rPr>
          <w:szCs w:val="28"/>
        </w:rPr>
        <w:t>б) Предоставить субсидию за счет бюджета района ООО «УК Союз» на 2024 год в сумме 7 994 909,64 рублей, на 2025 год в сумме 8 762 630,00 рублей и на 2026 год в сумме 8 762 630,00 рублей для осуществления полномочий Кыштовского района в сфере ЖКХ для возмещения затрат по приобретению топливных ресурсов в рамках подпрограммы "Безопасность жилищно-коммунального хозяйства" государственной</w:t>
      </w:r>
      <w:proofErr w:type="gramEnd"/>
      <w:r w:rsidRPr="00C135F7">
        <w:rPr>
          <w:szCs w:val="28"/>
        </w:rPr>
        <w:t xml:space="preserve"> программы Новосибирской области "Жилищно-коммунальное хозяйство Новосибирской области ".</w:t>
      </w:r>
    </w:p>
    <w:p w:rsidR="008C75A3" w:rsidRPr="00C135F7" w:rsidRDefault="008C75A3" w:rsidP="008C75A3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proofErr w:type="gramStart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в) Установить, что использование бюджетных ассигнований, предусмотренных в целях реализации Указов Президента Российской 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Федерации от 7 мая 2012 года № 597 «О мероприятиях по реализации государственной социальной политики», от 1 июня 2012 года № 761 «О Национальной стратегии действий в интересах детей на 2012 - 2017 годы» и от 28 декабря 2012 года № 1688 «О некоторых мерах по реализации государственной политики в сфере</w:t>
      </w:r>
      <w:proofErr w:type="gramEnd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защиты детей-сирот и детей, оставшихся без попечения родителей» в части повышения оплаты труда отдельных категорий работников, осуществляется в порядке, установленном Правительством Новосибирской области.</w:t>
      </w:r>
    </w:p>
    <w:p w:rsidR="008C75A3" w:rsidRPr="00C135F7" w:rsidRDefault="008C75A3" w:rsidP="008C75A3">
      <w:pPr>
        <w:shd w:val="clear" w:color="auto" w:fill="FFFFFF"/>
        <w:tabs>
          <w:tab w:val="left" w:leader="underscore" w:pos="0"/>
        </w:tabs>
        <w:spacing w:before="10" w:line="322" w:lineRule="exact"/>
        <w:ind w:right="14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C135F7">
        <w:rPr>
          <w:rFonts w:ascii="Times New Roman" w:hAnsi="Times New Roman" w:cs="Times New Roman"/>
          <w:b/>
          <w:spacing w:val="1"/>
          <w:sz w:val="28"/>
          <w:szCs w:val="28"/>
        </w:rPr>
        <w:t>Пункт 6.</w:t>
      </w:r>
    </w:p>
    <w:p w:rsidR="008C75A3" w:rsidRPr="00C135F7" w:rsidRDefault="008C75A3" w:rsidP="008C75A3">
      <w:pPr>
        <w:shd w:val="clear" w:color="auto" w:fill="FFFFFF"/>
        <w:tabs>
          <w:tab w:val="left" w:leader="underscore" w:pos="0"/>
        </w:tabs>
        <w:spacing w:before="10" w:line="322" w:lineRule="exact"/>
        <w:ind w:right="1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Установить, что казенные, бюджетные учреждения и исполнительные органы власти Кыштовского района при заключении договоров (муниципальных контрактов) вправе предусматривать авансовые платежи:</w:t>
      </w:r>
    </w:p>
    <w:p w:rsidR="008C75A3" w:rsidRPr="00C135F7" w:rsidRDefault="008C75A3" w:rsidP="008C75A3">
      <w:pPr>
        <w:numPr>
          <w:ilvl w:val="0"/>
          <w:numId w:val="20"/>
        </w:numPr>
        <w:shd w:val="clear" w:color="auto" w:fill="FFFFFF"/>
        <w:spacing w:before="19"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в размере 100 процентов суммы договора (муниципального контракта) – по договорам (муниципальным контрактам):</w:t>
      </w:r>
    </w:p>
    <w:p w:rsidR="008C75A3" w:rsidRPr="00C135F7" w:rsidRDefault="008C75A3" w:rsidP="008C75A3">
      <w:pPr>
        <w:shd w:val="clear" w:color="auto" w:fill="FFFFFF"/>
        <w:spacing w:before="19"/>
        <w:ind w:left="72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а) о предоставлении услуг связи, услуг проживания в гостиницах;</w:t>
      </w:r>
    </w:p>
    <w:p w:rsidR="008C75A3" w:rsidRPr="00C135F7" w:rsidRDefault="008C75A3" w:rsidP="008C75A3">
      <w:pPr>
        <w:shd w:val="clear" w:color="auto" w:fill="FFFFFF"/>
        <w:spacing w:before="19"/>
        <w:ind w:left="72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б) о подписке на периодические издания и об их приобретении;</w:t>
      </w:r>
    </w:p>
    <w:p w:rsidR="008C75A3" w:rsidRPr="00C135F7" w:rsidRDefault="008C75A3" w:rsidP="008C75A3">
      <w:pPr>
        <w:shd w:val="clear" w:color="auto" w:fill="FFFFFF"/>
        <w:spacing w:before="19"/>
        <w:ind w:left="72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в) на получение дополнительного профессионального образования;          г) о приобретении ави</w:t>
      </w:r>
      <w:proofErr w:type="gramStart"/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а-</w:t>
      </w:r>
      <w:proofErr w:type="gramEnd"/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и железнодорожных билетов, билетов для проезда городским и пригородным транспортом, путевок на санитарно-курортное лечение;</w:t>
      </w:r>
    </w:p>
    <w:p w:rsidR="008C75A3" w:rsidRPr="00C135F7" w:rsidRDefault="008C75A3" w:rsidP="008C75A3">
      <w:pPr>
        <w:shd w:val="clear" w:color="auto" w:fill="FFFFFF"/>
        <w:spacing w:before="19"/>
        <w:ind w:left="72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proofErr w:type="spellStart"/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д</w:t>
      </w:r>
      <w:proofErr w:type="spellEnd"/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) страхования;</w:t>
      </w:r>
    </w:p>
    <w:p w:rsidR="008C75A3" w:rsidRPr="00C135F7" w:rsidRDefault="008C75A3" w:rsidP="008C75A3">
      <w:pPr>
        <w:shd w:val="clear" w:color="auto" w:fill="FFFFFF"/>
        <w:spacing w:before="19"/>
        <w:ind w:left="72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е) подлежащим оплате за счет средств, полученных от предпринимательской и иной приносящей доход деятельности;</w:t>
      </w:r>
    </w:p>
    <w:p w:rsidR="008C75A3" w:rsidRPr="00C135F7" w:rsidRDefault="008C75A3" w:rsidP="008C75A3">
      <w:pPr>
        <w:shd w:val="clear" w:color="auto" w:fill="FFFFFF"/>
        <w:spacing w:before="19"/>
        <w:ind w:left="72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ж) аренды;</w:t>
      </w:r>
    </w:p>
    <w:p w:rsidR="008C75A3" w:rsidRPr="00C135F7" w:rsidRDefault="008C75A3" w:rsidP="008C75A3">
      <w:pPr>
        <w:shd w:val="clear" w:color="auto" w:fill="FFFFFF"/>
        <w:spacing w:before="19"/>
        <w:ind w:left="72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proofErr w:type="spellStart"/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з</w:t>
      </w:r>
      <w:proofErr w:type="spellEnd"/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) об оплате услуг по зачислению денежных средств (социальных выплат и пособий) на счета физических лиц;</w:t>
      </w:r>
    </w:p>
    <w:p w:rsidR="008C75A3" w:rsidRPr="00C135F7" w:rsidRDefault="008C75A3" w:rsidP="008C75A3">
      <w:pPr>
        <w:shd w:val="clear" w:color="auto" w:fill="FFFFFF"/>
        <w:spacing w:before="19"/>
        <w:ind w:left="72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и) об оплате нотариальных действий и иных услуг, оказываемых при осуществлении нотариальных действий;</w:t>
      </w:r>
    </w:p>
    <w:p w:rsidR="008C75A3" w:rsidRPr="00C135F7" w:rsidRDefault="008C75A3" w:rsidP="008C75A3">
      <w:pPr>
        <w:shd w:val="clear" w:color="auto" w:fill="FFFFFF"/>
        <w:spacing w:before="19"/>
        <w:ind w:left="72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>к) об оказании услуг, связанных с предоставлением оператором электронной площадки доступа на электронную площадку;</w:t>
      </w:r>
    </w:p>
    <w:p w:rsidR="008C75A3" w:rsidRPr="00C135F7" w:rsidRDefault="008C75A3" w:rsidP="008C75A3">
      <w:pPr>
        <w:numPr>
          <w:ilvl w:val="0"/>
          <w:numId w:val="20"/>
        </w:numPr>
        <w:shd w:val="clear" w:color="auto" w:fill="FFFFFF"/>
        <w:spacing w:before="19"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в размере 100 процентов суммы договора (муниципального контракта) по договорам (муниципальным контрактам) об </w:t>
      </w:r>
      <w:r w:rsidRPr="00C135F7">
        <w:rPr>
          <w:rFonts w:ascii="Times New Roman" w:hAnsi="Times New Roman" w:cs="Times New Roman"/>
          <w:color w:val="000000"/>
          <w:spacing w:val="4"/>
          <w:sz w:val="28"/>
          <w:szCs w:val="28"/>
        </w:rPr>
        <w:lastRenderedPageBreak/>
        <w:t>осуществлении технологического присоединения к электрическим сетям;</w:t>
      </w:r>
    </w:p>
    <w:p w:rsidR="008C75A3" w:rsidRPr="00C135F7" w:rsidRDefault="008C75A3" w:rsidP="008C75A3">
      <w:pPr>
        <w:numPr>
          <w:ilvl w:val="0"/>
          <w:numId w:val="20"/>
        </w:numPr>
        <w:shd w:val="clear" w:color="auto" w:fill="FFFFFF"/>
        <w:spacing w:before="19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z w:val="28"/>
          <w:szCs w:val="28"/>
        </w:rPr>
        <w:t>в размере 20 процентов суммы договора (муниципального контракта), если иное не предусмотрено  федеральным и областным законодательством – по остальным договорам (муниципальным контрактам);</w:t>
      </w:r>
    </w:p>
    <w:p w:rsidR="008C75A3" w:rsidRPr="00C135F7" w:rsidRDefault="008C75A3" w:rsidP="008C75A3">
      <w:pPr>
        <w:numPr>
          <w:ilvl w:val="0"/>
          <w:numId w:val="20"/>
        </w:numPr>
        <w:shd w:val="clear" w:color="auto" w:fill="FFFFFF"/>
        <w:spacing w:before="19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z w:val="28"/>
          <w:szCs w:val="28"/>
        </w:rPr>
        <w:t>в размере до 100 процентов включительно цены договора (муниципального контракта) - по распоряжению Главы Кыштовского района Новосибирской области.</w:t>
      </w:r>
    </w:p>
    <w:p w:rsidR="008C75A3" w:rsidRPr="00C135F7" w:rsidRDefault="008C75A3" w:rsidP="008C75A3">
      <w:pPr>
        <w:shd w:val="clear" w:color="auto" w:fill="FFFFFF"/>
        <w:spacing w:before="86" w:line="302" w:lineRule="exact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Пункт 7. </w:t>
      </w:r>
    </w:p>
    <w:p w:rsidR="008C75A3" w:rsidRPr="00C135F7" w:rsidRDefault="008C75A3" w:rsidP="008C75A3">
      <w:pPr>
        <w:ind w:firstLine="540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35F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   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</w:t>
      </w:r>
      <w:proofErr w:type="gramStart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Установить, что при отсутствии областного закона и (или) нормативного правового акта Правительства Новосибирской области, иных областных органов исполнительной власти, устанавливающих распределение межбюджетных трансфертов для Кыштов</w:t>
      </w:r>
      <w:r w:rsidRPr="00C135F7">
        <w:rPr>
          <w:rFonts w:ascii="Times New Roman" w:hAnsi="Times New Roman" w:cs="Times New Roman"/>
          <w:sz w:val="28"/>
          <w:szCs w:val="28"/>
        </w:rPr>
        <w:t>ского района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Новосибирской области, доведение лимитов бюджетных обязательств по расходам районного бюджета, осуществляемым за счет соответствующих межбюджетных трансфертов областного бюджета, до распорядителей, получателей бюджетных средств  осуществляется Администрацией </w:t>
      </w:r>
      <w:r w:rsidRPr="00C135F7">
        <w:rPr>
          <w:rFonts w:ascii="Times New Roman" w:hAnsi="Times New Roman" w:cs="Times New Roman"/>
          <w:sz w:val="28"/>
          <w:szCs w:val="28"/>
        </w:rPr>
        <w:t>Кыштовского района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Новосибирской области после принятия соответствующего закона и</w:t>
      </w:r>
      <w:proofErr w:type="gramEnd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(или) нормативного правового акта Правительства Новосибирской области, иных областных органов исполнительной власти. </w:t>
      </w:r>
    </w:p>
    <w:p w:rsidR="008C75A3" w:rsidRPr="00C135F7" w:rsidRDefault="008C75A3" w:rsidP="008C75A3">
      <w:pPr>
        <w:ind w:firstLine="540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proofErr w:type="gramStart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Установить, что при отсутствии решения и (или) иного нормативного правового акта администрации Кышто</w:t>
      </w:r>
      <w:r w:rsidRPr="00C135F7">
        <w:rPr>
          <w:rFonts w:ascii="Times New Roman" w:hAnsi="Times New Roman" w:cs="Times New Roman"/>
          <w:sz w:val="28"/>
          <w:szCs w:val="28"/>
        </w:rPr>
        <w:t>вского района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Новосибирской области, устанавливающих расходные обязательства Кышто</w:t>
      </w:r>
      <w:r w:rsidRPr="00C135F7">
        <w:rPr>
          <w:rFonts w:ascii="Times New Roman" w:hAnsi="Times New Roman" w:cs="Times New Roman"/>
          <w:sz w:val="28"/>
          <w:szCs w:val="28"/>
        </w:rPr>
        <w:t>вского района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Новосибирской области, доведение лимитов бюджетных обязательств по соответствующим расходам районного бюджета до главных распорядителей средств районного бюджета осуществляется Администрацией </w:t>
      </w:r>
      <w:r w:rsidRPr="00C135F7">
        <w:rPr>
          <w:rFonts w:ascii="Times New Roman" w:hAnsi="Times New Roman" w:cs="Times New Roman"/>
          <w:sz w:val="28"/>
          <w:szCs w:val="28"/>
        </w:rPr>
        <w:t>Кыштовского района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Новосибирской области после принятия соответствующего решения и (или) иного нормативного правового акта администрации </w:t>
      </w:r>
      <w:r w:rsidRPr="00C135F7">
        <w:rPr>
          <w:rFonts w:ascii="Times New Roman" w:hAnsi="Times New Roman" w:cs="Times New Roman"/>
          <w:sz w:val="28"/>
          <w:szCs w:val="28"/>
        </w:rPr>
        <w:t>Кыштовского района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Новосибирской области.</w:t>
      </w:r>
      <w:proofErr w:type="gramEnd"/>
    </w:p>
    <w:p w:rsidR="008C75A3" w:rsidRPr="00C135F7" w:rsidRDefault="008C75A3" w:rsidP="008C75A3">
      <w:pPr>
        <w:ind w:firstLine="540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Установить, что при отсутствии нормативного правового акта администрации </w:t>
      </w:r>
      <w:r w:rsidRPr="00C135F7">
        <w:rPr>
          <w:rFonts w:ascii="Times New Roman" w:hAnsi="Times New Roman" w:cs="Times New Roman"/>
          <w:sz w:val="28"/>
          <w:szCs w:val="28"/>
        </w:rPr>
        <w:t>Кыштовского района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Новосибирской области, регламентирующего порядок исполнения расходного обязательства </w:t>
      </w:r>
      <w:r w:rsidRPr="00C135F7">
        <w:rPr>
          <w:rFonts w:ascii="Times New Roman" w:hAnsi="Times New Roman" w:cs="Times New Roman"/>
          <w:sz w:val="28"/>
          <w:szCs w:val="28"/>
        </w:rPr>
        <w:t>Кыштовского района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Новосибирской области, санкционирование оплаты денежных обязательств по нему осуществляется администрацией </w:t>
      </w:r>
      <w:r w:rsidRPr="00C135F7">
        <w:rPr>
          <w:rFonts w:ascii="Times New Roman" w:hAnsi="Times New Roman" w:cs="Times New Roman"/>
          <w:sz w:val="28"/>
          <w:szCs w:val="28"/>
        </w:rPr>
        <w:t>Кыштовского района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Новосибирской области после принятия соответствующего нормативного правового акта </w:t>
      </w:r>
      <w:r w:rsidRPr="00C135F7">
        <w:rPr>
          <w:rFonts w:ascii="Times New Roman" w:hAnsi="Times New Roman" w:cs="Times New Roman"/>
          <w:sz w:val="28"/>
          <w:szCs w:val="28"/>
        </w:rPr>
        <w:t>Кыштовского района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Новосибирской области.</w:t>
      </w:r>
    </w:p>
    <w:p w:rsidR="008C75A3" w:rsidRPr="00C135F7" w:rsidRDefault="008C75A3" w:rsidP="008C75A3">
      <w:pPr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35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Пункт 8.</w:t>
      </w:r>
    </w:p>
    <w:p w:rsidR="008C75A3" w:rsidRPr="00C135F7" w:rsidRDefault="008C75A3" w:rsidP="008C75A3">
      <w:pPr>
        <w:ind w:firstLine="54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C135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Установить в качестве критериев выравнивания расчетной бюджетной обеспеченности уровень расчетной бюджетной обеспеченности для поселений, входящих в состав Кыштовского района Новосибирской области на 2024 год КВБО</w:t>
      </w:r>
      <w:proofErr w:type="gramStart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proofErr w:type="gramEnd"/>
      <w:r w:rsidRPr="00C13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3,5; на 2025 год КВБО1 - 1,0; на 2026 год КВБО1 – 1,0.</w:t>
      </w:r>
    </w:p>
    <w:p w:rsidR="008C75A3" w:rsidRPr="00C135F7" w:rsidRDefault="008C75A3" w:rsidP="008C75A3">
      <w:pPr>
        <w:shd w:val="clear" w:color="auto" w:fill="FFFFFF"/>
        <w:spacing w:before="86" w:line="302" w:lineRule="exact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Пункт 9.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  <w:t>1.Утвердить объем дотации поселениям Кыштовского района: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1) на 2024 год в сумме 66 619 000,00 рублей;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2) на 2025 год в сумме 27 338 200,00 рублей, на 2026 год в сумме 27 816 700,00 рублей.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  <w:t>2.</w:t>
      </w:r>
      <w:r w:rsidRPr="00C135F7">
        <w:rPr>
          <w:rFonts w:ascii="Times New Roman" w:hAnsi="Times New Roman" w:cs="Times New Roman"/>
          <w:spacing w:val="3"/>
          <w:sz w:val="28"/>
          <w:szCs w:val="28"/>
        </w:rPr>
        <w:t>Утвердить распределение дотации поселениям Кыштовского района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на 2024 год и плановый период 2025 и 2026 годов </w:t>
      </w:r>
      <w:proofErr w:type="gramStart"/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согласно приложения</w:t>
      </w:r>
      <w:proofErr w:type="gramEnd"/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5 к настоящему Решению.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Пункт 10.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     1. Утвердить объем субвенций, предоставляемых из районного бюджета местным бюджетам поселений Кыштовского района: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1) на 2024 год в сумме 3 080 544,00 рублей;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2) на 2025 год в 3 397 488,00 рублей, на 2026 год в сумме 3 721 460,00 рублей.  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     2.Утвердить распределение субвенций, предоставляемых из районного бюджета местным бюджетам поселений на 2024 год и плановый период 2025 и 2026 годов </w:t>
      </w:r>
      <w:proofErr w:type="gramStart"/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согласно приложения</w:t>
      </w:r>
      <w:proofErr w:type="gramEnd"/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6 к настоящему Решению.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Пункт 11.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   1.Утвердить объем субсидий, предоставляемых местным бюджетам поселений из районного бюджета, за счет средств областного бюджета: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1) на 2024 год в сумме 22 625 500,00 рублей;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2) на 2025 год в сумме 21 897 000,00 рублей, и на 2026 год в сумме 20 278 300,00 рублей.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  2. Утвердить распределение субсидий из районного бюджета местным бюджетам поселений, за счет средств областного бюджета на 2024 год и плановый период 2025 и 2026 годов </w:t>
      </w:r>
      <w:proofErr w:type="gramStart"/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согласно приложения</w:t>
      </w:r>
      <w:proofErr w:type="gramEnd"/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7 к настоящему Решению.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Пункт 12. 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 xml:space="preserve">           1.Утвердить объем иных межбюджетных трансфертов, предоставляемых местным бюджетам поселений, за счет средств областного бюджета: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1)  на 2024 год в сумме 18 734 795,98 рублей;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2) на 2025 год в сумме 7 000 000,00 рублей, и на 2026 год в сумме 8 000 000,00 рублей.</w:t>
      </w:r>
    </w:p>
    <w:p w:rsidR="008C75A3" w:rsidRPr="00C135F7" w:rsidRDefault="008C75A3" w:rsidP="008C75A3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       2.Утвердить распределение иных межбюджетных трансфертов из районного бюджета местным бюджетам поселений на 2024 год и плановый период 2025 и 2026 годов </w:t>
      </w:r>
      <w:proofErr w:type="gramStart"/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согласно приложения</w:t>
      </w:r>
      <w:proofErr w:type="gramEnd"/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8 к настоящему Решению</w:t>
      </w:r>
    </w:p>
    <w:p w:rsidR="008C75A3" w:rsidRPr="00C135F7" w:rsidRDefault="008C75A3" w:rsidP="008C75A3">
      <w:pPr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 xml:space="preserve">Пункт 13. </w:t>
      </w:r>
    </w:p>
    <w:p w:rsidR="008C75A3" w:rsidRPr="00C135F7" w:rsidRDefault="008C75A3" w:rsidP="008C75A3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         1.Утвердить объем иных межбюджетных трансфертов, предоставляемых местным бюджетам поселений, за счет средств районного бюджета:</w:t>
      </w:r>
    </w:p>
    <w:p w:rsidR="008C75A3" w:rsidRPr="00C135F7" w:rsidRDefault="008C75A3" w:rsidP="008C75A3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1)  на 2024 год в сумме 3 793 621,02 рублей;</w:t>
      </w:r>
    </w:p>
    <w:p w:rsidR="008C75A3" w:rsidRPr="00C135F7" w:rsidRDefault="008C75A3" w:rsidP="008C75A3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2) на 2025 год в сумме 3 051 400,00 рублей, и на 2026 год в сумме 3 051 400,00 рублей.</w:t>
      </w:r>
    </w:p>
    <w:p w:rsidR="008C75A3" w:rsidRPr="00C135F7" w:rsidRDefault="008C75A3" w:rsidP="008C75A3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           2.Утвердить распределение иных межбюджетных трансфертов из районного бюджета местным бюджетам поселений на 2024 год и плановый период 2025 и 2026 годов </w:t>
      </w:r>
      <w:proofErr w:type="gramStart"/>
      <w:r w:rsidRPr="00C135F7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Pr="00C135F7">
        <w:rPr>
          <w:rFonts w:ascii="Times New Roman" w:hAnsi="Times New Roman" w:cs="Times New Roman"/>
          <w:sz w:val="28"/>
          <w:szCs w:val="28"/>
        </w:rPr>
        <w:t xml:space="preserve"> 9 к настоящему Решению.</w:t>
      </w:r>
    </w:p>
    <w:p w:rsidR="008C75A3" w:rsidRPr="00C135F7" w:rsidRDefault="008C75A3" w:rsidP="008C75A3">
      <w:pPr>
        <w:shd w:val="clear" w:color="auto" w:fill="FFFFFF"/>
        <w:spacing w:before="86" w:line="302" w:lineRule="exact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Пункт 14.</w:t>
      </w:r>
    </w:p>
    <w:p w:rsidR="008C75A3" w:rsidRPr="00C135F7" w:rsidRDefault="008C75A3" w:rsidP="008C75A3">
      <w:pPr>
        <w:shd w:val="clear" w:color="auto" w:fill="FFFFFF"/>
        <w:spacing w:before="86" w:line="302" w:lineRule="exact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1</w:t>
      </w:r>
      <w:r w:rsidRPr="00C135F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. </w:t>
      </w: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Утвердить перечень муниципальных программ, предусмотренных к финансированию из районного бюджета на 2024 год и плановый период 2025 и 2026 годов согласно приложения 10 к настоящему Решению</w:t>
      </w:r>
      <w:proofErr w:type="gramStart"/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.;</w:t>
      </w:r>
    </w:p>
    <w:p w:rsidR="008C75A3" w:rsidRPr="00C135F7" w:rsidRDefault="008C75A3" w:rsidP="008C75A3">
      <w:pPr>
        <w:shd w:val="clear" w:color="auto" w:fill="FFFFFF"/>
        <w:tabs>
          <w:tab w:val="left" w:pos="284"/>
        </w:tabs>
        <w:spacing w:before="86" w:line="302" w:lineRule="exact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proofErr w:type="gramEnd"/>
      <w:r w:rsidRPr="00C135F7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Пункт 15.</w:t>
      </w:r>
    </w:p>
    <w:p w:rsidR="008C75A3" w:rsidRPr="00C135F7" w:rsidRDefault="008C75A3" w:rsidP="008C75A3">
      <w:pPr>
        <w:shd w:val="clear" w:color="auto" w:fill="FFFFFF"/>
        <w:tabs>
          <w:tab w:val="left" w:leader="underscore" w:pos="0"/>
          <w:tab w:val="left" w:leader="underscore" w:pos="6691"/>
        </w:tabs>
        <w:spacing w:before="5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Утвердить распределение ассигнований на капитальные вложения из районного бюджета по направлениям и объектам  на 2024 год и плановый период 2025 и 2026 годов </w:t>
      </w:r>
      <w:proofErr w:type="gramStart"/>
      <w:r w:rsidRPr="00C135F7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согласно приложения</w:t>
      </w:r>
      <w:proofErr w:type="gramEnd"/>
      <w:r w:rsidRPr="00C135F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11 к настоящему Решению.</w:t>
      </w:r>
    </w:p>
    <w:p w:rsidR="008C75A3" w:rsidRPr="00C135F7" w:rsidRDefault="008C75A3" w:rsidP="008C75A3">
      <w:pPr>
        <w:shd w:val="clear" w:color="auto" w:fill="FFFFFF"/>
        <w:tabs>
          <w:tab w:val="left" w:leader="underscore" w:pos="0"/>
          <w:tab w:val="left" w:leader="underscore" w:pos="6691"/>
        </w:tabs>
        <w:spacing w:before="5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Пункт 16.</w:t>
      </w:r>
    </w:p>
    <w:p w:rsidR="008C75A3" w:rsidRPr="00C135F7" w:rsidRDefault="008C75A3" w:rsidP="008C75A3">
      <w:pPr>
        <w:shd w:val="clear" w:color="auto" w:fill="FFFFFF"/>
        <w:tabs>
          <w:tab w:val="left" w:leader="underscore" w:pos="0"/>
          <w:tab w:val="left" w:leader="underscore" w:pos="6691"/>
        </w:tabs>
        <w:spacing w:before="5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          </w:t>
      </w:r>
      <w:r w:rsidRPr="00C135F7">
        <w:rPr>
          <w:rFonts w:ascii="Times New Roman" w:hAnsi="Times New Roman" w:cs="Times New Roman"/>
          <w:color w:val="000000"/>
          <w:spacing w:val="-2"/>
          <w:sz w:val="28"/>
          <w:szCs w:val="28"/>
        </w:rPr>
        <w:t>Утвердить объем бюджетных ассигнований дорожного фонда Кыштовского района:</w:t>
      </w:r>
    </w:p>
    <w:p w:rsidR="008C75A3" w:rsidRPr="00C135F7" w:rsidRDefault="008C75A3" w:rsidP="008C75A3">
      <w:pPr>
        <w:shd w:val="clear" w:color="auto" w:fill="FFFFFF"/>
        <w:tabs>
          <w:tab w:val="left" w:leader="underscore" w:pos="0"/>
          <w:tab w:val="left" w:leader="underscore" w:pos="6691"/>
        </w:tabs>
        <w:spacing w:before="5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1) на 2024 год согласно в сумме 25 676 900,00 рублей;</w:t>
      </w:r>
    </w:p>
    <w:p w:rsidR="008C75A3" w:rsidRPr="00C135F7" w:rsidRDefault="008C75A3" w:rsidP="008C75A3">
      <w:pPr>
        <w:shd w:val="clear" w:color="auto" w:fill="FFFFFF"/>
        <w:tabs>
          <w:tab w:val="left" w:leader="underscore" w:pos="0"/>
          <w:tab w:val="left" w:leader="underscore" w:pos="6691"/>
        </w:tabs>
        <w:spacing w:before="5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2) на 2025 год в сумме 24 948 400,00 рублей и на 2026 год в сумме 23 329 700,00 рублей.  </w:t>
      </w:r>
    </w:p>
    <w:p w:rsidR="008C75A3" w:rsidRPr="00C135F7" w:rsidRDefault="008C75A3" w:rsidP="008C75A3">
      <w:pPr>
        <w:shd w:val="clear" w:color="auto" w:fill="FFFFFF"/>
        <w:tabs>
          <w:tab w:val="left" w:leader="underscore" w:pos="0"/>
          <w:tab w:val="left" w:leader="underscore" w:pos="6691"/>
        </w:tabs>
        <w:spacing w:before="5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lastRenderedPageBreak/>
        <w:t>Пункт 17.</w:t>
      </w:r>
    </w:p>
    <w:p w:rsidR="008C75A3" w:rsidRPr="00C135F7" w:rsidRDefault="008C75A3" w:rsidP="008C75A3">
      <w:pPr>
        <w:widowControl w:val="0"/>
        <w:shd w:val="clear" w:color="auto" w:fill="FFFFFF"/>
        <w:tabs>
          <w:tab w:val="left" w:pos="720"/>
        </w:tabs>
        <w:spacing w:line="322" w:lineRule="exact"/>
        <w:jc w:val="both"/>
        <w:rPr>
          <w:rFonts w:ascii="Times New Roman" w:hAnsi="Times New Roman" w:cs="Times New Roman"/>
          <w:color w:val="000000"/>
          <w:spacing w:val="11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11"/>
          <w:sz w:val="28"/>
          <w:szCs w:val="28"/>
        </w:rPr>
        <w:tab/>
        <w:t xml:space="preserve">Установить источники финансирования дефицита районного бюджета на 2024 год и плановый период 2025 и 2026 годов </w:t>
      </w:r>
      <w:proofErr w:type="gramStart"/>
      <w:r w:rsidRPr="00C135F7">
        <w:rPr>
          <w:rFonts w:ascii="Times New Roman" w:hAnsi="Times New Roman" w:cs="Times New Roman"/>
          <w:color w:val="000000"/>
          <w:spacing w:val="11"/>
          <w:sz w:val="28"/>
          <w:szCs w:val="28"/>
        </w:rPr>
        <w:t>согласно приложения</w:t>
      </w:r>
      <w:proofErr w:type="gramEnd"/>
      <w:r w:rsidRPr="00C135F7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12 к настоящему Решению.</w:t>
      </w:r>
    </w:p>
    <w:p w:rsidR="008C75A3" w:rsidRPr="00C135F7" w:rsidRDefault="008C75A3" w:rsidP="00C135F7">
      <w:pPr>
        <w:shd w:val="clear" w:color="auto" w:fill="FFFFFF"/>
        <w:tabs>
          <w:tab w:val="left" w:leader="underscore" w:pos="0"/>
          <w:tab w:val="left" w:leader="underscore" w:pos="6691"/>
        </w:tabs>
        <w:spacing w:before="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</w:t>
      </w:r>
      <w:r w:rsidRPr="00C135F7">
        <w:rPr>
          <w:rFonts w:ascii="Times New Roman" w:hAnsi="Times New Roman" w:cs="Times New Roman"/>
          <w:b/>
          <w:sz w:val="28"/>
          <w:szCs w:val="28"/>
        </w:rPr>
        <w:t>Пункт 18.</w:t>
      </w:r>
    </w:p>
    <w:p w:rsidR="008C75A3" w:rsidRPr="00C135F7" w:rsidRDefault="008C75A3" w:rsidP="008C75A3">
      <w:pPr>
        <w:shd w:val="clear" w:color="auto" w:fill="FFFFFF"/>
        <w:tabs>
          <w:tab w:val="left" w:leader="underscore" w:pos="0"/>
          <w:tab w:val="left" w:leader="underscore" w:pos="6691"/>
        </w:tabs>
        <w:spacing w:before="5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          Установить верхний предел муниципального долга на 01.01.2025 года в сумме 0,00 рублей, на 01.01.2026 года в сумме 0,00 рублей, на 01.01.2027 года в сумме 0,00 рублей.</w:t>
      </w:r>
    </w:p>
    <w:p w:rsidR="008C75A3" w:rsidRPr="00C135F7" w:rsidRDefault="008C75A3" w:rsidP="00C135F7">
      <w:pPr>
        <w:shd w:val="clear" w:color="auto" w:fill="FFFFFF"/>
        <w:tabs>
          <w:tab w:val="left" w:leader="underscore" w:pos="0"/>
          <w:tab w:val="left" w:leader="underscore" w:pos="6691"/>
        </w:tabs>
        <w:spacing w:before="5" w:line="322" w:lineRule="exact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135F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Пункт 19.</w:t>
      </w:r>
    </w:p>
    <w:p w:rsidR="008C75A3" w:rsidRPr="00C135F7" w:rsidRDefault="008C75A3" w:rsidP="008C75A3">
      <w:pPr>
        <w:shd w:val="clear" w:color="auto" w:fill="FFFFFF"/>
        <w:spacing w:before="86"/>
        <w:ind w:firstLine="73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3"/>
          <w:sz w:val="28"/>
          <w:szCs w:val="28"/>
        </w:rPr>
        <w:t>1.</w:t>
      </w:r>
      <w:r w:rsidRPr="00C135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35F7">
        <w:rPr>
          <w:rFonts w:ascii="Times New Roman" w:hAnsi="Times New Roman" w:cs="Times New Roman"/>
          <w:sz w:val="28"/>
          <w:szCs w:val="28"/>
        </w:rPr>
        <w:t>Установить, что остатки средств районного бюджета на начало текущего финансового года в объеме, не превышающем сумму остатка неиспользованных бюджетных ассигнований на оплату заключенных от имени Администрации Кыштовского района муниципальных контрактов на поставку товаров, выполнение работ, оказание услуг, подлежащих в соответствии с условиями этих муниципальных контрактов оплате в отчетном финансовом году, могут направляться на увеличение бюджетных ассигнований на указанные цели в</w:t>
      </w:r>
      <w:proofErr w:type="gramEnd"/>
      <w:r w:rsidRPr="00C135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35F7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C135F7">
        <w:rPr>
          <w:rFonts w:ascii="Times New Roman" w:hAnsi="Times New Roman" w:cs="Times New Roman"/>
          <w:sz w:val="28"/>
          <w:szCs w:val="28"/>
        </w:rPr>
        <w:t xml:space="preserve">, если бюджетные ассигнования на оплату муниципальных контрактов на поставку товаров, выполнение работ, оказание услуг не предусмотрены настоящим Решением. </w:t>
      </w:r>
      <w:r w:rsidRPr="00C135F7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</w:p>
    <w:p w:rsidR="008C75A3" w:rsidRPr="00C135F7" w:rsidRDefault="008C75A3" w:rsidP="00C135F7">
      <w:pPr>
        <w:shd w:val="clear" w:color="auto" w:fill="FFFFFF"/>
        <w:spacing w:before="86"/>
        <w:ind w:firstLine="739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  <w:r w:rsidRPr="00C135F7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Пункт 20. </w:t>
      </w: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color w:val="FF0000"/>
          <w:spacing w:val="-2"/>
          <w:sz w:val="28"/>
          <w:szCs w:val="28"/>
        </w:rPr>
        <w:tab/>
      </w:r>
      <w:r w:rsidRPr="00C135F7">
        <w:rPr>
          <w:rFonts w:ascii="Times New Roman" w:hAnsi="Times New Roman" w:cs="Times New Roman"/>
          <w:spacing w:val="-2"/>
          <w:sz w:val="28"/>
          <w:szCs w:val="28"/>
        </w:rPr>
        <w:t xml:space="preserve">Установить, что в порядке и случаях, предусмотренных законодательством Российской Федерации о судопроизводстве, об исполнительном производстве и о несостоятельности (банкротстве), Администрация Кыштовского района вправе принимать решения о заключении мировых соглашений, </w:t>
      </w:r>
      <w:proofErr w:type="gramStart"/>
      <w:r w:rsidRPr="00C135F7">
        <w:rPr>
          <w:rFonts w:ascii="Times New Roman" w:hAnsi="Times New Roman" w:cs="Times New Roman"/>
          <w:spacing w:val="-2"/>
          <w:sz w:val="28"/>
          <w:szCs w:val="28"/>
        </w:rPr>
        <w:t>устанавливая условия</w:t>
      </w:r>
      <w:proofErr w:type="gramEnd"/>
      <w:r w:rsidRPr="00C135F7">
        <w:rPr>
          <w:rFonts w:ascii="Times New Roman" w:hAnsi="Times New Roman" w:cs="Times New Roman"/>
          <w:spacing w:val="-2"/>
          <w:sz w:val="28"/>
          <w:szCs w:val="28"/>
        </w:rPr>
        <w:t xml:space="preserve"> урегулировании задолженности должников по денежным обязательствам перед </w:t>
      </w:r>
      <w:proofErr w:type="spellStart"/>
      <w:r w:rsidRPr="00C135F7">
        <w:rPr>
          <w:rFonts w:ascii="Times New Roman" w:hAnsi="Times New Roman" w:cs="Times New Roman"/>
          <w:spacing w:val="-2"/>
          <w:sz w:val="28"/>
          <w:szCs w:val="28"/>
        </w:rPr>
        <w:t>Кыштовским</w:t>
      </w:r>
      <w:proofErr w:type="spellEnd"/>
      <w:r w:rsidRPr="00C135F7">
        <w:rPr>
          <w:rFonts w:ascii="Times New Roman" w:hAnsi="Times New Roman" w:cs="Times New Roman"/>
          <w:spacing w:val="-2"/>
          <w:sz w:val="28"/>
          <w:szCs w:val="28"/>
        </w:rPr>
        <w:t xml:space="preserve"> районом следующими способами:</w:t>
      </w: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spacing w:val="-2"/>
          <w:sz w:val="28"/>
          <w:szCs w:val="28"/>
        </w:rPr>
        <w:tab/>
        <w:t>1) предоставление отступного;</w:t>
      </w: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spacing w:val="-2"/>
          <w:sz w:val="28"/>
          <w:szCs w:val="28"/>
        </w:rPr>
        <w:t xml:space="preserve">          2) обмен требований на доли в уставном капитале должника;</w:t>
      </w: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spacing w:val="-2"/>
          <w:sz w:val="28"/>
          <w:szCs w:val="28"/>
        </w:rPr>
        <w:t xml:space="preserve">          3) предоставление акций, конвертируемых в акции облигаций или иных ценных бумаг;</w:t>
      </w: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spacing w:val="-2"/>
          <w:sz w:val="28"/>
          <w:szCs w:val="28"/>
        </w:rPr>
        <w:t xml:space="preserve">         4) новация обязательств;</w:t>
      </w: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spacing w:val="-2"/>
          <w:sz w:val="28"/>
          <w:szCs w:val="28"/>
        </w:rPr>
        <w:t xml:space="preserve">         5) прощение долга;</w:t>
      </w: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         6) иными предусмотренными федеральным законодательством способами, если такие способы прекращения обязательств не нарушают права иных кредиторов, требования которых включены в реестр требований кредиторов.</w:t>
      </w:r>
    </w:p>
    <w:p w:rsidR="008C75A3" w:rsidRPr="00C135F7" w:rsidRDefault="008C75A3" w:rsidP="008C75A3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Пункт 21.</w:t>
      </w:r>
    </w:p>
    <w:p w:rsidR="008C75A3" w:rsidRPr="00C135F7" w:rsidRDefault="008C75A3" w:rsidP="008C75A3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/>
        </w:rPr>
      </w:pPr>
      <w:r w:rsidRPr="00C135F7">
        <w:rPr>
          <w:rFonts w:ascii="Times New Roman" w:hAnsi="Times New Roman" w:cs="Times New Roman"/>
          <w:sz w:val="28"/>
          <w:szCs w:val="28"/>
        </w:rPr>
        <w:t>1. </w:t>
      </w:r>
      <w:r w:rsidRPr="00C135F7">
        <w:rPr>
          <w:rFonts w:ascii="Times New Roman" w:hAnsi="Times New Roman" w:cs="Times New Roman"/>
          <w:sz w:val="28"/>
          <w:szCs w:val="28"/>
          <w:lang/>
        </w:rPr>
        <w:t>Установить в соответствии с пунктом 8 статьи 217 Бюджетного кодекса Российской Федерации следующие основания для внесения в 2024 году изменений в показатели сводной бюджетной росписи районного бюджета:</w:t>
      </w:r>
    </w:p>
    <w:p w:rsidR="008C75A3" w:rsidRPr="00C135F7" w:rsidRDefault="008C75A3" w:rsidP="008C75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135F7">
        <w:rPr>
          <w:rFonts w:ascii="Times New Roman" w:hAnsi="Times New Roman" w:cs="Times New Roman"/>
          <w:sz w:val="28"/>
          <w:szCs w:val="28"/>
          <w:lang/>
        </w:rPr>
        <w:t>1)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  <w:lang/>
        </w:rPr>
        <w:t>перераспределение бюджетных ассигнований между разделами, подразделами, целевыми статьями и видами расходов классификации расходов бюджетов в случае создания, реорганизации, ликвидации муниципальных учреждений в пределах ассигнований, предусмотренных главному распорядителю (главным распорядителям) средств районного бюджета;</w:t>
      </w:r>
    </w:p>
    <w:p w:rsidR="008C75A3" w:rsidRPr="00C135F7" w:rsidRDefault="008C75A3" w:rsidP="008C75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135F7">
        <w:rPr>
          <w:rFonts w:ascii="Times New Roman" w:hAnsi="Times New Roman" w:cs="Times New Roman"/>
          <w:sz w:val="28"/>
          <w:szCs w:val="28"/>
          <w:lang/>
        </w:rPr>
        <w:t>2)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  <w:lang/>
        </w:rPr>
        <w:t>изменение бюджетной классификации расходов бюджетов Российской Федерации без изменения целевого направления расходования бюджетных сре</w:t>
      </w:r>
      <w:proofErr w:type="gramStart"/>
      <w:r w:rsidRPr="00C135F7">
        <w:rPr>
          <w:rFonts w:ascii="Times New Roman" w:hAnsi="Times New Roman" w:cs="Times New Roman"/>
          <w:sz w:val="28"/>
          <w:szCs w:val="28"/>
          <w:lang/>
        </w:rPr>
        <w:t>дств пр</w:t>
      </w:r>
      <w:proofErr w:type="gramEnd"/>
      <w:r w:rsidRPr="00C135F7">
        <w:rPr>
          <w:rFonts w:ascii="Times New Roman" w:hAnsi="Times New Roman" w:cs="Times New Roman"/>
          <w:sz w:val="28"/>
          <w:szCs w:val="28"/>
          <w:lang/>
        </w:rPr>
        <w:t>и изменении порядка применения бюджетной классификации;</w:t>
      </w:r>
    </w:p>
    <w:p w:rsidR="008C75A3" w:rsidRPr="00C135F7" w:rsidRDefault="008C75A3" w:rsidP="008C75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proofErr w:type="gramStart"/>
      <w:r w:rsidRPr="00C135F7">
        <w:rPr>
          <w:rFonts w:ascii="Times New Roman" w:hAnsi="Times New Roman" w:cs="Times New Roman"/>
          <w:sz w:val="28"/>
          <w:szCs w:val="28"/>
          <w:lang/>
        </w:rPr>
        <w:t>3)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  <w:lang/>
        </w:rPr>
        <w:t>перераспределение бюджетных ассигнований между главными распорядителями средств районного бюджета, разделами, подразделами, целевыми статьями и видами расходов классификации расходов бюджетов в целях сохранения достигнутого в 2018 году соотношения между уровнем оплаты труда отдельных категорий работников бюджетной сферы, поименованных в Указах Президента Российской Федерации от 7 мая 2012 года №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  <w:lang/>
        </w:rPr>
        <w:t>597 «О мероприятиях по реализации государственной социальной политики», от 1 июня 2012</w:t>
      </w:r>
      <w:proofErr w:type="gramEnd"/>
      <w:r w:rsidRPr="00C135F7">
        <w:rPr>
          <w:rFonts w:ascii="Times New Roman" w:hAnsi="Times New Roman" w:cs="Times New Roman"/>
          <w:sz w:val="28"/>
          <w:szCs w:val="28"/>
          <w:lang/>
        </w:rPr>
        <w:t xml:space="preserve"> </w:t>
      </w:r>
      <w:proofErr w:type="gramStart"/>
      <w:r w:rsidRPr="00C135F7">
        <w:rPr>
          <w:rFonts w:ascii="Times New Roman" w:hAnsi="Times New Roman" w:cs="Times New Roman"/>
          <w:sz w:val="28"/>
          <w:szCs w:val="28"/>
          <w:lang/>
        </w:rPr>
        <w:t>года № 761 «О Национальной стратегии действий в интересах детей на 2012 – 2017 годы», от 28 декабря 2012 года № 1688 «О некоторых мерах по реализации государственной политики в сфере защиты детей-сирот и детей, оставшихся без попечения родителей», и среднемесячной начисленной заработной платой наемных работников в организациях, у индивидуальных предпринимателей и физических лиц по Новосибирской области;</w:t>
      </w:r>
      <w:proofErr w:type="gramEnd"/>
    </w:p>
    <w:p w:rsidR="008C75A3" w:rsidRPr="00C135F7" w:rsidRDefault="008C75A3" w:rsidP="008C75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proofErr w:type="gramStart"/>
      <w:r w:rsidRPr="00C135F7">
        <w:rPr>
          <w:rFonts w:ascii="Times New Roman" w:hAnsi="Times New Roman" w:cs="Times New Roman"/>
          <w:sz w:val="28"/>
          <w:szCs w:val="28"/>
          <w:lang/>
        </w:rPr>
        <w:t>4) перераспределение бюджетных ассигнований между разделами, подразделами, целевыми статьями и видами расходов классификации расходов бюджетов в случае исполнения требований об уплате налога, сбора, страховых взносов, решений налоговых органов, органов управления государственными внебюджетными фондами о взыскании налогов, сборов, страховых взносов, пеней и штрафов, об уплате финансовых санкций за совершение правонарушений, постановлений уполномоченных должностных лиц о наложении административных штрафов, предусматривающих обращение взыскания</w:t>
      </w:r>
      <w:proofErr w:type="gramEnd"/>
      <w:r w:rsidRPr="00C135F7">
        <w:rPr>
          <w:rFonts w:ascii="Times New Roman" w:hAnsi="Times New Roman" w:cs="Times New Roman"/>
          <w:sz w:val="28"/>
          <w:szCs w:val="28"/>
          <w:lang/>
        </w:rPr>
        <w:t xml:space="preserve"> на средства районного бюджета;</w:t>
      </w:r>
    </w:p>
    <w:p w:rsidR="008C75A3" w:rsidRPr="00C135F7" w:rsidRDefault="008C75A3" w:rsidP="008C75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135F7">
        <w:rPr>
          <w:rFonts w:ascii="Times New Roman" w:hAnsi="Times New Roman" w:cs="Times New Roman"/>
          <w:sz w:val="28"/>
          <w:szCs w:val="28"/>
          <w:lang/>
        </w:rPr>
        <w:t xml:space="preserve">5) увеличение (уменьшение) бюджетных ассигнований в объеме безвозмездных поступлений, предоставляемых районному бюджету и </w:t>
      </w:r>
      <w:r w:rsidRPr="00C135F7">
        <w:rPr>
          <w:rFonts w:ascii="Times New Roman" w:hAnsi="Times New Roman" w:cs="Times New Roman"/>
          <w:sz w:val="28"/>
          <w:szCs w:val="28"/>
          <w:lang/>
        </w:rPr>
        <w:lastRenderedPageBreak/>
        <w:t>имеющих целевое назначение, в случае принятия (изменения) федеральных и областных законов, правовых актов федеральных и областных органов государственной власти, утверждающих распределение субсидий, субвенций, иных межбюджетных трансфертов, предоставляемых из федерального и областного бюджета;</w:t>
      </w:r>
    </w:p>
    <w:p w:rsidR="008C75A3" w:rsidRPr="00C135F7" w:rsidRDefault="008C75A3" w:rsidP="008C75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135F7">
        <w:rPr>
          <w:rFonts w:ascii="Times New Roman" w:hAnsi="Times New Roman" w:cs="Times New Roman"/>
          <w:sz w:val="28"/>
          <w:szCs w:val="28"/>
          <w:lang/>
        </w:rPr>
        <w:t>6) увеличение (уменьшение) бюджетных ассигнований в объеме безвозмездных поступлений, предоставляемых районному бюджету и имеющих целевое назначение, в случае заключения (изменения) соглашений о предоставлении субсидий, субвенций, иных межбюджетных трансфертов из областного бюджета, безвозмездных поступлений от физических и юридических лиц;</w:t>
      </w:r>
    </w:p>
    <w:p w:rsidR="008C75A3" w:rsidRPr="00C135F7" w:rsidRDefault="008C75A3" w:rsidP="008C75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proofErr w:type="gramStart"/>
      <w:r w:rsidRPr="00C135F7">
        <w:rPr>
          <w:rFonts w:ascii="Times New Roman" w:hAnsi="Times New Roman" w:cs="Times New Roman"/>
          <w:sz w:val="28"/>
          <w:szCs w:val="28"/>
          <w:lang/>
        </w:rPr>
        <w:t>7) перераспределение бюджетных ассигнований по главным распорядителям бюджетных средств, разделам, подразделам, целевым статьям, видам расходов бюджетов, в том числе вновь вводимым, на исполнение расходных обязательств, в целях финансового обеспечения (</w:t>
      </w:r>
      <w:proofErr w:type="spellStart"/>
      <w:r w:rsidRPr="00C135F7">
        <w:rPr>
          <w:rFonts w:ascii="Times New Roman" w:hAnsi="Times New Roman" w:cs="Times New Roman"/>
          <w:sz w:val="28"/>
          <w:szCs w:val="28"/>
          <w:lang/>
        </w:rPr>
        <w:t>софинансирования</w:t>
      </w:r>
      <w:proofErr w:type="spellEnd"/>
      <w:r w:rsidRPr="00C135F7">
        <w:rPr>
          <w:rFonts w:ascii="Times New Roman" w:hAnsi="Times New Roman" w:cs="Times New Roman"/>
          <w:sz w:val="28"/>
          <w:szCs w:val="28"/>
          <w:lang/>
        </w:rPr>
        <w:t>) которых из областного бюджета предоставляются субсидии и иные межбюджетные трансферты на основании соглашений (проектов соглашений) с областными органами государственной власти о предоставлении средств из областного бюджета и (или) правового акта</w:t>
      </w:r>
      <w:proofErr w:type="gramEnd"/>
      <w:r w:rsidRPr="00C135F7">
        <w:rPr>
          <w:rFonts w:ascii="Times New Roman" w:hAnsi="Times New Roman" w:cs="Times New Roman"/>
          <w:sz w:val="28"/>
          <w:szCs w:val="28"/>
          <w:lang/>
        </w:rPr>
        <w:t xml:space="preserve">, определяющего долю </w:t>
      </w:r>
      <w:proofErr w:type="spellStart"/>
      <w:r w:rsidRPr="00C135F7">
        <w:rPr>
          <w:rFonts w:ascii="Times New Roman" w:hAnsi="Times New Roman" w:cs="Times New Roman"/>
          <w:sz w:val="28"/>
          <w:szCs w:val="28"/>
          <w:lang/>
        </w:rPr>
        <w:t>софинансирования</w:t>
      </w:r>
      <w:proofErr w:type="spellEnd"/>
      <w:r w:rsidRPr="00C135F7">
        <w:rPr>
          <w:rFonts w:ascii="Times New Roman" w:hAnsi="Times New Roman" w:cs="Times New Roman"/>
          <w:sz w:val="28"/>
          <w:szCs w:val="28"/>
          <w:lang/>
        </w:rPr>
        <w:t xml:space="preserve"> расходного обязательства из областного бюджета;</w:t>
      </w:r>
    </w:p>
    <w:p w:rsidR="008C75A3" w:rsidRPr="00C135F7" w:rsidRDefault="008C75A3" w:rsidP="008C75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135F7">
        <w:rPr>
          <w:rFonts w:ascii="Times New Roman" w:hAnsi="Times New Roman" w:cs="Times New Roman"/>
          <w:sz w:val="28"/>
          <w:szCs w:val="28"/>
          <w:lang/>
        </w:rPr>
        <w:t>8) увеличение бюджетных ассигнований за счет остатков субсидий и иных межбюджетных трансфертов, безвозмездных поступлений от физических и юридических лиц, имеющих целевое назначение, не использованных на начало текущего финансового года, а также восстановленных в текущем финансовом году;</w:t>
      </w:r>
    </w:p>
    <w:p w:rsidR="008C75A3" w:rsidRPr="00C135F7" w:rsidRDefault="008C75A3" w:rsidP="008C75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135F7">
        <w:rPr>
          <w:rFonts w:ascii="Times New Roman" w:hAnsi="Times New Roman" w:cs="Times New Roman"/>
          <w:sz w:val="28"/>
          <w:szCs w:val="28"/>
          <w:lang/>
        </w:rPr>
        <w:t>9) перераспределение бюджетных ассигнований между разделами, подразделами, целевыми статьями и видами расходов классификации расходов бюджетов, предусмотренных главному распорядителю средств районного бюджета в текущем финансовом году, при необходимости возврата сре</w:t>
      </w:r>
      <w:proofErr w:type="gramStart"/>
      <w:r w:rsidRPr="00C135F7">
        <w:rPr>
          <w:rFonts w:ascii="Times New Roman" w:hAnsi="Times New Roman" w:cs="Times New Roman"/>
          <w:sz w:val="28"/>
          <w:szCs w:val="28"/>
          <w:lang/>
        </w:rPr>
        <w:t>дств в ф</w:t>
      </w:r>
      <w:proofErr w:type="gramEnd"/>
      <w:r w:rsidRPr="00C135F7">
        <w:rPr>
          <w:rFonts w:ascii="Times New Roman" w:hAnsi="Times New Roman" w:cs="Times New Roman"/>
          <w:sz w:val="28"/>
          <w:szCs w:val="28"/>
          <w:lang/>
        </w:rPr>
        <w:t>едеральный (областной) бюджет в результате нарушения исполнения обязательств, предусмотренных соглашениями о предоставлении субсидии из федерального (областного) бюджета;</w:t>
      </w:r>
    </w:p>
    <w:p w:rsidR="008C75A3" w:rsidRPr="00C135F7" w:rsidRDefault="008C75A3" w:rsidP="008C75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proofErr w:type="gramStart"/>
      <w:r w:rsidRPr="00C135F7">
        <w:rPr>
          <w:rFonts w:ascii="Times New Roman" w:hAnsi="Times New Roman" w:cs="Times New Roman"/>
          <w:sz w:val="28"/>
          <w:szCs w:val="28"/>
          <w:lang/>
        </w:rPr>
        <w:t>10) перераспределение утвержденных в текущем финансовом году бюджетных ассигнований между главными распорядителями средств районного бюджета или в пределах ассигнований, предусмотренных главному распорядителю средств районного бюджета, в том числе между разделами, подразделами, целевыми статьями и видами расходов классификации расходов бюджетов, в случае осуществления реорганизуемыми, упраздняемыми, переименованными или объединяемыми органами муниципальной власти Кыштовского района Новосибирской области ликвидационных и иных организационно-штатных мероприятий;</w:t>
      </w:r>
      <w:proofErr w:type="gramEnd"/>
    </w:p>
    <w:p w:rsidR="008C75A3" w:rsidRPr="00C135F7" w:rsidRDefault="008C75A3" w:rsidP="008C75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proofErr w:type="gramStart"/>
      <w:r w:rsidRPr="00C135F7">
        <w:rPr>
          <w:rFonts w:ascii="Times New Roman" w:hAnsi="Times New Roman" w:cs="Times New Roman"/>
          <w:sz w:val="28"/>
          <w:szCs w:val="28"/>
          <w:lang/>
        </w:rPr>
        <w:t xml:space="preserve">11) перераспределение бюджетных ассигнований между разделами, подразделами, целевыми статьями и видами расходов классификации расходов бюджетов, предусмотренных главному распорядителю средств </w:t>
      </w:r>
      <w:r w:rsidRPr="00C135F7">
        <w:rPr>
          <w:rFonts w:ascii="Times New Roman" w:hAnsi="Times New Roman" w:cs="Times New Roman"/>
          <w:sz w:val="28"/>
          <w:szCs w:val="28"/>
          <w:lang/>
        </w:rPr>
        <w:lastRenderedPageBreak/>
        <w:t>областного бюджета в текущем финансовом году, в целях погашения просроченной кредиторской задолженности главного распорядителя средств районного бюджета и (или) находящихся в его ведении муниципальных учреждений Кыштовского района Новосибирской области в соответствии с решениями администрации Кыштовского района Новосибирской области.</w:t>
      </w:r>
      <w:proofErr w:type="gramEnd"/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C135F7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Пункт 22. </w:t>
      </w: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ab/>
        <w:t>Настоящее решение вступает в силу с 1 января 2024 года.</w:t>
      </w: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5268"/>
        <w:gridCol w:w="4303"/>
      </w:tblGrid>
      <w:tr w:rsidR="008C75A3" w:rsidRPr="00C135F7" w:rsidTr="008C75A3">
        <w:trPr>
          <w:trHeight w:val="1953"/>
        </w:trPr>
        <w:tc>
          <w:tcPr>
            <w:tcW w:w="5268" w:type="dxa"/>
          </w:tcPr>
          <w:p w:rsidR="008C75A3" w:rsidRPr="00C135F7" w:rsidRDefault="008C75A3" w:rsidP="00CF32B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депутатов Кыштовского района</w:t>
            </w:r>
          </w:p>
          <w:p w:rsidR="008C75A3" w:rsidRPr="00C135F7" w:rsidRDefault="008C75A3" w:rsidP="00CF32B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_______________А.Н. 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Щевровский</w:t>
            </w:r>
            <w:proofErr w:type="spellEnd"/>
          </w:p>
        </w:tc>
        <w:tc>
          <w:tcPr>
            <w:tcW w:w="4303" w:type="dxa"/>
          </w:tcPr>
          <w:p w:rsidR="008C75A3" w:rsidRPr="00C135F7" w:rsidRDefault="008C75A3" w:rsidP="00CF32B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            Глава Кыштовского </w:t>
            </w:r>
          </w:p>
          <w:p w:rsidR="008C75A3" w:rsidRPr="00C135F7" w:rsidRDefault="008C75A3" w:rsidP="00CF32B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            района</w:t>
            </w:r>
          </w:p>
          <w:p w:rsidR="008C75A3" w:rsidRPr="00C135F7" w:rsidRDefault="008C75A3" w:rsidP="00CF32B5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            _________ Н.В. 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Шипчин</w:t>
            </w:r>
            <w:proofErr w:type="spellEnd"/>
          </w:p>
        </w:tc>
      </w:tr>
    </w:tbl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5F7" w:rsidRDefault="00C135F7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3085" cy="64325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A3" w:rsidRPr="00C135F7" w:rsidRDefault="008C75A3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Совет депутатов Кыштовского района Новосибирской области</w:t>
      </w:r>
    </w:p>
    <w:p w:rsidR="008C75A3" w:rsidRPr="00C135F7" w:rsidRDefault="008C75A3" w:rsidP="008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Четвертого созыва</w:t>
      </w:r>
    </w:p>
    <w:p w:rsidR="008C75A3" w:rsidRPr="00C135F7" w:rsidRDefault="008C75A3" w:rsidP="008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РЕШЕНИЕ</w:t>
      </w:r>
    </w:p>
    <w:p w:rsidR="008C75A3" w:rsidRPr="00C135F7" w:rsidRDefault="008C75A3" w:rsidP="008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C75A3" w:rsidRPr="00C135F7" w:rsidRDefault="008C75A3" w:rsidP="008C75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C75A3" w:rsidRPr="00C135F7" w:rsidRDefault="008C75A3" w:rsidP="008C7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135F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135F7">
        <w:rPr>
          <w:rFonts w:ascii="Times New Roman" w:hAnsi="Times New Roman" w:cs="Times New Roman"/>
          <w:sz w:val="28"/>
          <w:szCs w:val="28"/>
        </w:rPr>
        <w:t>. Кыштовка</w:t>
      </w:r>
    </w:p>
    <w:p w:rsidR="008C75A3" w:rsidRPr="00C135F7" w:rsidRDefault="008C75A3" w:rsidP="008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26 декабря 2023 г.                                                                                   № 154</w:t>
      </w:r>
    </w:p>
    <w:p w:rsidR="008C75A3" w:rsidRPr="00C135F7" w:rsidRDefault="008C75A3" w:rsidP="008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8C75A3" w:rsidRPr="00C135F7" w:rsidRDefault="008C75A3" w:rsidP="008C75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О внесении изменений в решение</w:t>
      </w:r>
    </w:p>
    <w:p w:rsidR="008C75A3" w:rsidRPr="00C135F7" w:rsidRDefault="008C75A3" w:rsidP="008C75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Сессии Совета депутатов «О бюджете</w:t>
      </w:r>
    </w:p>
    <w:p w:rsidR="008C75A3" w:rsidRPr="00C135F7" w:rsidRDefault="008C75A3" w:rsidP="008C75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Кыштовского района Новосибирской области</w:t>
      </w:r>
    </w:p>
    <w:p w:rsidR="008C75A3" w:rsidRPr="00C135F7" w:rsidRDefault="008C75A3" w:rsidP="008C75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на 2023 и плановый период 2024-2025 годы»</w:t>
      </w:r>
    </w:p>
    <w:p w:rsidR="008C75A3" w:rsidRPr="00C135F7" w:rsidRDefault="008C75A3" w:rsidP="008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C135F7">
        <w:rPr>
          <w:rFonts w:ascii="Times New Roman" w:hAnsi="Times New Roman" w:cs="Times New Roman"/>
          <w:b/>
          <w:bCs/>
          <w:sz w:val="28"/>
          <w:szCs w:val="28"/>
        </w:rPr>
        <w:t>Совет депутатов Кыштовского района решил:</w:t>
      </w:r>
    </w:p>
    <w:p w:rsidR="008C75A3" w:rsidRPr="00C135F7" w:rsidRDefault="008C75A3" w:rsidP="008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135F7">
        <w:rPr>
          <w:rFonts w:ascii="Times New Roman" w:hAnsi="Times New Roman" w:cs="Times New Roman"/>
          <w:sz w:val="28"/>
          <w:szCs w:val="28"/>
        </w:rPr>
        <w:t>Внести в решение 17-й сессии Совета депутатов Кыштовского района № 109 от 27.12.2022 года «О бюджете Кыштовского района Новосибирской области на 2023 год и плановый период 2024 и 2025 годы; в решение № 113 от 17.02.2023 года, в решение № 122 от 02.06.2023 года, в решение № 130 от 25.08.2023 года, в решение № 146 от 28.11.2023 года  следующие изменения:</w:t>
      </w:r>
      <w:proofErr w:type="gramEnd"/>
    </w:p>
    <w:p w:rsidR="008C75A3" w:rsidRPr="00C135F7" w:rsidRDefault="008C75A3" w:rsidP="008C75A3">
      <w:pPr>
        <w:widowControl w:val="0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ab/>
        <w:t xml:space="preserve">1. В пункте 1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1 цифры «1 460 923 880,23» заменить цифрами «1 475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970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351,56», цифры «1 392 914 189,04» заменить цифрами «1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396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500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942,75», цифры «1 392 914 189,04» заменить цифрами «1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396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500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942,75», «1 316 872 989,04» заменить цифрами «1 316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872 989,04».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2. В пункте 1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2 цифры «1 497 662 202,76» заменить цифрами «1 512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708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674,09».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3. В пункте 5 </w:t>
      </w:r>
      <w:proofErr w:type="spellStart"/>
      <w:proofErr w:type="gramStart"/>
      <w:r w:rsidRPr="00C135F7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135F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1) утвердить приложение 2 «Распределение бюджетных ассигнований по разделам, подразделам, целевым статьям (муниципальным программам и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непрограммным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направлениям деятельности), группам и подгруппам видов расходов классификации расходов бюджета Кыштовского района на очередной 2023 год и плановый период 2024 и 2025 годов» в прилагаемой редакции.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4. В пункте 5 </w:t>
      </w:r>
      <w:proofErr w:type="spellStart"/>
      <w:proofErr w:type="gramStart"/>
      <w:r w:rsidRPr="00C135F7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135F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2) утвердить приложение 3 «Ведомственная структура расходов бюджета Кыштовского района на очередной 2023 год и плановый период 2024 и 2025 годов» в прилагаемой редакции.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5.В пункте 5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2 цифры «2 522 677,83» заменить цифрами «2 527 722,72». 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6. В пункте 5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5 б) цифры «28 884 821,67» заменить цифрами «31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471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575.38».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7. В пункте 11 </w:t>
      </w:r>
      <w:proofErr w:type="spellStart"/>
      <w:proofErr w:type="gramStart"/>
      <w:r w:rsidRPr="00C135F7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135F7">
        <w:rPr>
          <w:rFonts w:ascii="Times New Roman" w:hAnsi="Times New Roman" w:cs="Times New Roman"/>
          <w:sz w:val="28"/>
          <w:szCs w:val="28"/>
        </w:rPr>
        <w:t xml:space="preserve"> 1 цифры «131 737 438,10» заменить цифрами «154 362 938,10».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lastRenderedPageBreak/>
        <w:t xml:space="preserve">8. В пункте 11 </w:t>
      </w:r>
      <w:proofErr w:type="spellStart"/>
      <w:proofErr w:type="gramStart"/>
      <w:r w:rsidRPr="00C135F7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135F7">
        <w:rPr>
          <w:rFonts w:ascii="Times New Roman" w:hAnsi="Times New Roman" w:cs="Times New Roman"/>
          <w:sz w:val="28"/>
          <w:szCs w:val="28"/>
        </w:rPr>
        <w:t xml:space="preserve"> 2 утвердить приложение 7 «Распределение субсидий, предоставляемых из районного бюджета местным бюджетам поселений Кыштовского района Новосибирской области на 2023 год и плановый период 2024 и 2025 годов», за счет средств областного бюджета в прилагаемой редакции.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9. В пункте 12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1 цифры «7 575 676,24» заменить цифрами «7 461</w:t>
      </w:r>
      <w:r w:rsidRPr="00C135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135F7">
        <w:rPr>
          <w:rFonts w:ascii="Times New Roman" w:hAnsi="Times New Roman" w:cs="Times New Roman"/>
          <w:sz w:val="28"/>
          <w:szCs w:val="28"/>
        </w:rPr>
        <w:t>594,87».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10. В пункте 13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2 утвердить приложение 8 «Распределение иных межбюджетных трансфертов, предоставляемых из районного бюджета местным бюджетам поселений Кыштовского района Новосибирской области на 2023 год и плановый период 2024 и 2025 годов», за счет средств районного бюджета в прилагаемой редакции.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11. В пункте 15 утвердить приложение 10 «Распределение ассигнований на капитальные вложения из районного бюджета по направлениям и объектам на 2023 год и плановый период 2024 и 2025 годов» в прилагаемой редакции.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12. В пункте 16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1) цифры «116 228 713,21» </w:t>
      </w:r>
      <w:proofErr w:type="gramStart"/>
      <w:r w:rsidRPr="00C135F7">
        <w:rPr>
          <w:rFonts w:ascii="Times New Roman" w:hAnsi="Times New Roman" w:cs="Times New Roman"/>
          <w:sz w:val="28"/>
          <w:szCs w:val="28"/>
        </w:rPr>
        <w:t>заменить на цифры</w:t>
      </w:r>
      <w:proofErr w:type="gramEnd"/>
      <w:r w:rsidRPr="00C135F7">
        <w:rPr>
          <w:rFonts w:ascii="Times New Roman" w:hAnsi="Times New Roman" w:cs="Times New Roman"/>
          <w:sz w:val="28"/>
          <w:szCs w:val="28"/>
        </w:rPr>
        <w:t xml:space="preserve"> «138 854 213,21».   </w:t>
      </w: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13. В пункте 17 утвердить приложение 11 «Источники финансирования дефицита районного бюджета на 2023 год и плановый период 2024 и 2025 годов» в прилагаемой редакции.</w:t>
      </w:r>
    </w:p>
    <w:p w:rsidR="008C75A3" w:rsidRPr="00C135F7" w:rsidRDefault="008C75A3" w:rsidP="008C75A3">
      <w:pPr>
        <w:shd w:val="clear" w:color="auto" w:fill="FFFFFF"/>
        <w:spacing w:line="240" w:lineRule="auto"/>
        <w:ind w:left="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14.Данное решение направить главе Кыштовского района для подписания и опубликования.</w:t>
      </w:r>
    </w:p>
    <w:p w:rsidR="008C75A3" w:rsidRPr="00C135F7" w:rsidRDefault="008C75A3" w:rsidP="008C75A3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Председатель Совета депутатов                             Глава Кыштовского района</w:t>
      </w:r>
    </w:p>
    <w:p w:rsidR="008C75A3" w:rsidRPr="00C135F7" w:rsidRDefault="008C75A3" w:rsidP="008C7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Кыштовского района                                                   </w:t>
      </w:r>
    </w:p>
    <w:p w:rsidR="001617C3" w:rsidRPr="00C135F7" w:rsidRDefault="008C75A3" w:rsidP="008C75A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135F7">
        <w:rPr>
          <w:rFonts w:ascii="Times New Roman" w:hAnsi="Times New Roman" w:cs="Times New Roman"/>
          <w:sz w:val="28"/>
          <w:szCs w:val="28"/>
        </w:rPr>
        <w:t>_______________А.Н.Щевровский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                        ___________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Н.В.Шипчин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75A3" w:rsidRPr="00C135F7" w:rsidRDefault="008C75A3" w:rsidP="008C75A3">
      <w:pPr>
        <w:rPr>
          <w:rFonts w:ascii="Times New Roman" w:hAnsi="Times New Roman" w:cs="Times New Roman"/>
          <w:sz w:val="28"/>
          <w:szCs w:val="28"/>
        </w:rPr>
      </w:pPr>
    </w:p>
    <w:p w:rsidR="00C135F7" w:rsidRDefault="008C75A3" w:rsidP="008C75A3">
      <w:pPr>
        <w:pStyle w:val="1"/>
        <w:rPr>
          <w:szCs w:val="28"/>
        </w:rPr>
      </w:pPr>
      <w:r w:rsidRPr="00C135F7">
        <w:rPr>
          <w:szCs w:val="28"/>
        </w:rPr>
        <w:lastRenderedPageBreak/>
        <w:t xml:space="preserve">                                                  </w:t>
      </w:r>
    </w:p>
    <w:p w:rsidR="00C135F7" w:rsidRDefault="00C135F7" w:rsidP="008C75A3">
      <w:pPr>
        <w:pStyle w:val="1"/>
        <w:rPr>
          <w:szCs w:val="28"/>
        </w:rPr>
      </w:pPr>
    </w:p>
    <w:p w:rsidR="00C135F7" w:rsidRDefault="00C135F7" w:rsidP="008C75A3">
      <w:pPr>
        <w:pStyle w:val="1"/>
        <w:rPr>
          <w:szCs w:val="28"/>
        </w:rPr>
      </w:pPr>
    </w:p>
    <w:p w:rsidR="00C135F7" w:rsidRDefault="00C135F7" w:rsidP="008C75A3">
      <w:pPr>
        <w:pStyle w:val="1"/>
        <w:rPr>
          <w:szCs w:val="28"/>
        </w:rPr>
      </w:pPr>
    </w:p>
    <w:p w:rsidR="00C135F7" w:rsidRDefault="00C135F7" w:rsidP="008C75A3">
      <w:pPr>
        <w:pStyle w:val="1"/>
        <w:rPr>
          <w:szCs w:val="28"/>
        </w:rPr>
      </w:pPr>
    </w:p>
    <w:p w:rsidR="00C135F7" w:rsidRDefault="00C135F7" w:rsidP="008C75A3">
      <w:pPr>
        <w:pStyle w:val="1"/>
        <w:rPr>
          <w:szCs w:val="28"/>
        </w:rPr>
      </w:pPr>
    </w:p>
    <w:p w:rsidR="00C135F7" w:rsidRDefault="00C135F7" w:rsidP="008C75A3">
      <w:pPr>
        <w:pStyle w:val="1"/>
        <w:rPr>
          <w:szCs w:val="28"/>
        </w:rPr>
      </w:pPr>
    </w:p>
    <w:p w:rsidR="00C135F7" w:rsidRDefault="00C135F7" w:rsidP="008C75A3">
      <w:pPr>
        <w:pStyle w:val="1"/>
        <w:rPr>
          <w:szCs w:val="28"/>
        </w:rPr>
      </w:pPr>
    </w:p>
    <w:p w:rsidR="008C75A3" w:rsidRPr="00C135F7" w:rsidRDefault="008C75A3" w:rsidP="00C135F7">
      <w:pPr>
        <w:pStyle w:val="1"/>
        <w:jc w:val="center"/>
        <w:rPr>
          <w:szCs w:val="28"/>
        </w:rPr>
      </w:pPr>
      <w:r w:rsidRPr="00C135F7">
        <w:rPr>
          <w:noProof/>
          <w:szCs w:val="28"/>
        </w:rPr>
        <w:drawing>
          <wp:inline distT="0" distB="0" distL="0" distR="0">
            <wp:extent cx="530860" cy="654685"/>
            <wp:effectExtent l="19050" t="0" r="2540" b="0"/>
            <wp:docPr id="7" name="Рисунок 1" descr="Кыш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ыштов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A3" w:rsidRPr="00C135F7" w:rsidRDefault="008C75A3" w:rsidP="008C75A3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СОВЕТ ДЕПУТАТОВ КЫШТОВСКОГО РАЙОНА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Четвертого созыва</w:t>
      </w:r>
    </w:p>
    <w:p w:rsidR="008C75A3" w:rsidRPr="00C135F7" w:rsidRDefault="008C75A3" w:rsidP="008C75A3">
      <w:pPr>
        <w:tabs>
          <w:tab w:val="left" w:pos="2410"/>
          <w:tab w:val="center" w:pos="5127"/>
        </w:tabs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135F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135F7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8C75A3" w:rsidRPr="00C135F7" w:rsidRDefault="008C75A3" w:rsidP="008C75A3">
      <w:pPr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( двадцать восьмой сессии</w:t>
      </w:r>
      <w:proofErr w:type="gramStart"/>
      <w:r w:rsidRPr="00C135F7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8C75A3" w:rsidRPr="00C135F7" w:rsidRDefault="008C75A3" w:rsidP="008C75A3">
      <w:pPr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C135F7">
        <w:rPr>
          <w:rFonts w:ascii="Times New Roman" w:hAnsi="Times New Roman" w:cs="Times New Roman"/>
          <w:color w:val="000000"/>
          <w:sz w:val="28"/>
          <w:szCs w:val="28"/>
        </w:rPr>
        <w:t>От 26.12.</w:t>
      </w:r>
      <w:r w:rsidRPr="00C135F7">
        <w:rPr>
          <w:rFonts w:ascii="Times New Roman" w:hAnsi="Times New Roman" w:cs="Times New Roman"/>
          <w:sz w:val="28"/>
          <w:szCs w:val="28"/>
        </w:rPr>
        <w:t xml:space="preserve"> 2023                                                                                   №   156</w:t>
      </w:r>
    </w:p>
    <w:p w:rsidR="008C75A3" w:rsidRPr="00C135F7" w:rsidRDefault="008C75A3" w:rsidP="008C75A3">
      <w:pPr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 Об  утверждении  плана  работы  Совета депутатов</w:t>
      </w:r>
    </w:p>
    <w:p w:rsidR="008C75A3" w:rsidRPr="00C135F7" w:rsidRDefault="008C75A3" w:rsidP="008C75A3">
      <w:pPr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Кыштовского района Новосибирской области  на 2024 год</w:t>
      </w:r>
    </w:p>
    <w:p w:rsidR="008C75A3" w:rsidRPr="00C135F7" w:rsidRDefault="008C75A3" w:rsidP="008C75A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  Руководствуясь Регламентом Совета депутатов Кыштовского района, Уставом Кыштовского района Новосибирской области, </w:t>
      </w:r>
      <w:r w:rsidRPr="00C135F7">
        <w:rPr>
          <w:rFonts w:ascii="Times New Roman" w:hAnsi="Times New Roman" w:cs="Times New Roman"/>
          <w:b/>
          <w:sz w:val="28"/>
          <w:szCs w:val="28"/>
        </w:rPr>
        <w:t>Совет депутатов Кыштовского района Новосибирской области РЕШИЛ:</w:t>
      </w:r>
    </w:p>
    <w:p w:rsidR="008C75A3" w:rsidRPr="00C135F7" w:rsidRDefault="008C75A3" w:rsidP="008C75A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Утвердить план работы Совета депутатов Кыштовского района Новосибирской области на 2024 год (прилагается).</w:t>
      </w:r>
    </w:p>
    <w:p w:rsidR="008C75A3" w:rsidRPr="00C135F7" w:rsidRDefault="008C75A3" w:rsidP="008C75A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35F7">
        <w:rPr>
          <w:rFonts w:ascii="Times New Roman" w:eastAsia="Calibri" w:hAnsi="Times New Roman" w:cs="Times New Roman"/>
          <w:sz w:val="28"/>
          <w:szCs w:val="28"/>
        </w:rPr>
        <w:t xml:space="preserve">Опубликовать  решение в </w:t>
      </w:r>
      <w:r w:rsidRPr="00C135F7">
        <w:rPr>
          <w:rFonts w:ascii="Times New Roman" w:hAnsi="Times New Roman" w:cs="Times New Roman"/>
          <w:sz w:val="28"/>
          <w:szCs w:val="28"/>
        </w:rPr>
        <w:t xml:space="preserve"> периодическом печатном издании «Бюллетень органов местного самоуправления Кыштовского района Новосибирской области».</w:t>
      </w:r>
    </w:p>
    <w:p w:rsidR="008C75A3" w:rsidRPr="00C135F7" w:rsidRDefault="008C75A3" w:rsidP="008C75A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подписания.</w:t>
      </w:r>
    </w:p>
    <w:p w:rsidR="008C75A3" w:rsidRPr="00C135F7" w:rsidRDefault="008C75A3" w:rsidP="008C75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</w:p>
    <w:p w:rsidR="008C75A3" w:rsidRPr="00C135F7" w:rsidRDefault="008C75A3" w:rsidP="008C75A3">
      <w:pPr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Кыштовского района                                                     А.Н. </w:t>
      </w:r>
      <w:proofErr w:type="spellStart"/>
      <w:r w:rsidRPr="00C135F7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C135F7">
        <w:rPr>
          <w:rFonts w:ascii="Times New Roman" w:hAnsi="Times New Roman" w:cs="Times New Roman"/>
          <w:sz w:val="28"/>
          <w:szCs w:val="28"/>
        </w:rPr>
        <w:t xml:space="preserve">          </w:t>
      </w:r>
    </w:p>
    <w:tbl>
      <w:tblPr>
        <w:tblW w:w="0" w:type="auto"/>
        <w:tblLook w:val="04A0"/>
      </w:tblPr>
      <w:tblGrid>
        <w:gridCol w:w="4785"/>
        <w:gridCol w:w="4786"/>
      </w:tblGrid>
      <w:tr w:rsidR="008C75A3" w:rsidRPr="00C135F7" w:rsidTr="00CF32B5">
        <w:tc>
          <w:tcPr>
            <w:tcW w:w="4785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 xml:space="preserve">План работы Совета депутатов Кыштовского района 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Новосибирской области на 2024 год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 xml:space="preserve">1. Основные направления деятельности Совета депутатов 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Формирование и совершенствование нормативной базы;</w:t>
      </w:r>
    </w:p>
    <w:p w:rsidR="008C75A3" w:rsidRPr="00C135F7" w:rsidRDefault="008C75A3" w:rsidP="008C75A3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gramStart"/>
      <w:r w:rsidRPr="00C135F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135F7">
        <w:rPr>
          <w:rFonts w:ascii="Times New Roman" w:hAnsi="Times New Roman" w:cs="Times New Roman"/>
          <w:sz w:val="28"/>
          <w:szCs w:val="28"/>
        </w:rPr>
        <w:t xml:space="preserve"> выполнением принятых сессиями Совета депутатов решений;</w:t>
      </w:r>
    </w:p>
    <w:p w:rsidR="008C75A3" w:rsidRPr="00C135F7" w:rsidRDefault="008C75A3" w:rsidP="008C75A3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Работа депутатов с населением на избирательных округах;</w:t>
      </w:r>
    </w:p>
    <w:p w:rsidR="008C75A3" w:rsidRPr="00C135F7" w:rsidRDefault="008C75A3" w:rsidP="008C75A3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5F7">
        <w:rPr>
          <w:rFonts w:ascii="Times New Roman" w:hAnsi="Times New Roman" w:cs="Times New Roman"/>
          <w:sz w:val="28"/>
          <w:szCs w:val="28"/>
        </w:rPr>
        <w:t>Оказание практической консультативной помощи в работе Советов депутатов поселений.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2. Участие в законотворческом процессе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9071"/>
      </w:tblGrid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071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71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Разработка и принятие положений, нормативных правовых актов, регулирующих вопросы социально-экономического развития района в соответствии с ФЗ-№131 «Об общих принципах организации местного самоуправления в Российской Федерации»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71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Рассмотрение законодательных инициатив органов местного самоуправления поселений, обращений и заявлений, поступивших в Совет депутатов Кыштовского района Новосибирской области от организаций, предприятий и избирателей Кыштовского района Новосибирской области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71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Рассмотрение законопроектов Законодательного Собрания Новосибирской области, Правительства Новосибирской области и использование права законодательной инициативы по ним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71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нормативными правовыми актами по разработке положений о порядке взаимодействия с органами местного самоуправления поселений, выполнению наказов избирателей, защите прав и свобод граждан </w:t>
            </w: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Кыштовского района Новосибирской области</w:t>
            </w:r>
          </w:p>
        </w:tc>
      </w:tr>
    </w:tbl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 xml:space="preserve">3. Правотворческая деятельность  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3543"/>
        <w:gridCol w:w="2268"/>
        <w:gridCol w:w="2127"/>
        <w:gridCol w:w="1275"/>
      </w:tblGrid>
      <w:tr w:rsidR="008C75A3" w:rsidRPr="00C135F7" w:rsidTr="00CF32B5">
        <w:tc>
          <w:tcPr>
            <w:tcW w:w="710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Перечень вопросов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за подготовку вопроса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Срок рассмотрения  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О внесении изменений в бюджет  Кыштовского района на 2024 год и плановый период 2025 и 2026 годов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УФ и НП администрации Кыштовского района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бюджетной, налоговой и финансово </w:t>
            </w:r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редитной политике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Принятие нормативно-правовых актов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Юридический отдел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Комиссия по вопросам местного самоуправления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года 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Внесение изменений в некоторые нормативно-правовые акты Совета депутатов Кыштовского района в связи с  изменениями областного и федерального законодательства 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Управления и отделы администрации Кыштовского района Новосибирской области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 вопросам местного самоуправления 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Устав Кыштовского района Новосибирской области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Юридический отдел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 вопросам местного самоуправления 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По мере необходимости 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Отчет Главы Кыштовского района о результатах его деятельности и </w:t>
            </w: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администрации Кыштовского района за 2023 год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Управление экономического развития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Все комиссии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деятельности Контрольно-счетного органа Кыштовского района Новосибирской области за 2023 год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Контрольно-счетный орган Кыштовского района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Все комиссии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Об утверждении отчета об исполнении бюджета Кыштовского района за 2023 год</w:t>
            </w:r>
          </w:p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УФ и НП Кыштовского района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бюджетной, налоговой и финансово–кредитной политике 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2 квартал 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состоянии пожарной безопасности в муниципальных образованиях Кыштовского района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Отдел строительства и 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жилищно</w:t>
            </w:r>
            <w:proofErr w:type="spell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– коммунального хозяйства 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Комиссия по  вопросам местного самоуправления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2 квартал 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Об исполнении  бюджета Кыштовского района за 3, 6, 12 месяцев 2024 года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УФ и НП Кыштовского района </w:t>
            </w:r>
          </w:p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бюджетной, налоговой и финансово </w:t>
            </w:r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редитной политике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1, 2, 3 квартал</w:t>
            </w:r>
          </w:p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работе ООО «УК «Союз», о подготовке к отопительному сезону в Кыштовском районе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Отдел строительства и 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жилищно</w:t>
            </w:r>
            <w:proofErr w:type="spell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– коммунального хозяйства 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Комиссия по  вопросам местного самоуправления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2 квартал</w:t>
            </w:r>
          </w:p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подготовке с/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предприятий и КФХ к проведению весенне-полевых работ в 2024 году</w:t>
            </w:r>
          </w:p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C75A3" w:rsidRPr="00C135F7" w:rsidRDefault="008C75A3" w:rsidP="00CF32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Управление сельского хозяйства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аграрным вопросам 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2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текущем содержании и ремонте автомобильных дорог (школьных маршрутов) в Кыштовском районе в 2024 год</w:t>
            </w:r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 ООО</w:t>
            </w:r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Дальдор</w:t>
            </w:r>
            <w:proofErr w:type="spell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Отдел строительства и 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жилищно</w:t>
            </w:r>
            <w:proofErr w:type="spell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– коммунального хозяйства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Все комиссии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медицинском обеспечении населения Кыштовского района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Главный врач 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Кыштовской</w:t>
            </w:r>
            <w:proofErr w:type="spell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ЦРБ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Все комиссии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Об итогах организации летнего отдыха, оздоровления и трудоустройства детей и подростков в 2024 г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Комиссия по образованию, культуре, спорту и молодежной политике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готовности образовательных учреждений Кыштовского района к новому 2024-2025 учебному году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Все комиссии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качестве уровня образования в Кыштовском районе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Все комиссии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О  бюджете  Кыштовского района на 2025 год и плановый период 2026 и 2027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spellEnd"/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(1 чтение)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УФ и НП Кыштовского района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бюджетной, налоговой и финансово </w:t>
            </w:r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редитной политике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4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О  бюджете  Кыштовского района на 2025 год и плановый период 2026 и 2027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spellEnd"/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(2 чтение)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УФ и НП Кыштовского района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бюджетной, налоговой и финансово </w:t>
            </w:r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редитной </w:t>
            </w: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политике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плане работы Совета депутатов Кыштовского района на 2025 год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Совет депутатов Кыштовского района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Комиссия по  вопросам местного самоуправления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4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плане работы Контрольно-счетного органа на 2025г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Контрольно-счетный орган Кыштовского района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бюджетной, налоговой и финансово </w:t>
            </w:r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редитной политике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4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 состоянии рынка труда, взаимодействия службы занятости с МО, работодателями района и решения трудоустройства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ЦНЗ Кыштовского района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Комиссия по  вопросам местного самоуправления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4 квартал</w:t>
            </w:r>
          </w:p>
        </w:tc>
      </w:tr>
      <w:tr w:rsidR="008C75A3" w:rsidRPr="00C135F7" w:rsidTr="00CF32B5">
        <w:tc>
          <w:tcPr>
            <w:tcW w:w="710" w:type="dxa"/>
          </w:tcPr>
          <w:p w:rsidR="008C75A3" w:rsidRPr="00C135F7" w:rsidRDefault="008C75A3" w:rsidP="008C75A3">
            <w:pPr>
              <w:numPr>
                <w:ilvl w:val="0"/>
                <w:numId w:val="2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Об отчете отдела социальной защиты населения администрации Кыштовского района за 2024г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отдел социальной защиты населения администрации Кыштовского района</w:t>
            </w:r>
          </w:p>
        </w:tc>
        <w:tc>
          <w:tcPr>
            <w:tcW w:w="2127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Все комиссии</w:t>
            </w:r>
          </w:p>
        </w:tc>
        <w:tc>
          <w:tcPr>
            <w:tcW w:w="12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4 квартал</w:t>
            </w:r>
          </w:p>
        </w:tc>
      </w:tr>
    </w:tbl>
    <w:p w:rsidR="008C75A3" w:rsidRPr="00C135F7" w:rsidRDefault="008C75A3" w:rsidP="008C75A3">
      <w:pPr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 xml:space="preserve">4. Организация работы постоянных комиссий Совета депутатов </w:t>
      </w:r>
    </w:p>
    <w:p w:rsidR="008C75A3" w:rsidRPr="00C135F7" w:rsidRDefault="008C75A3" w:rsidP="008C75A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5113"/>
        <w:gridCol w:w="2398"/>
        <w:gridCol w:w="1701"/>
      </w:tblGrid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13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Ответственные лица</w:t>
            </w:r>
          </w:p>
        </w:tc>
        <w:tc>
          <w:tcPr>
            <w:tcW w:w="170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Сроки рассмотрения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13" w:type="dxa"/>
          </w:tcPr>
          <w:p w:rsidR="008C75A3" w:rsidRPr="00C135F7" w:rsidRDefault="008C75A3" w:rsidP="00CF32B5">
            <w:pPr>
              <w:ind w:left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Заседания постоянных комиссий</w:t>
            </w:r>
          </w:p>
        </w:tc>
        <w:tc>
          <w:tcPr>
            <w:tcW w:w="239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Председатели постоянных комиссий </w:t>
            </w:r>
          </w:p>
        </w:tc>
        <w:tc>
          <w:tcPr>
            <w:tcW w:w="1701" w:type="dxa"/>
          </w:tcPr>
          <w:p w:rsidR="008C75A3" w:rsidRPr="00C135F7" w:rsidRDefault="008C75A3" w:rsidP="00CF32B5">
            <w:pPr>
              <w:ind w:left="-87" w:right="-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Не реже 1  раза в месяц по плану работы </w:t>
            </w: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комиссий на 2024 год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113" w:type="dxa"/>
          </w:tcPr>
          <w:p w:rsidR="008C75A3" w:rsidRPr="00C135F7" w:rsidRDefault="008C75A3" w:rsidP="00CF32B5">
            <w:pPr>
              <w:ind w:left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Подготовка и предварительное рассмотрение сессионных вопросов и выработка по ним проектов решений</w:t>
            </w:r>
          </w:p>
        </w:tc>
        <w:tc>
          <w:tcPr>
            <w:tcW w:w="239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Председатели постоянных комиссий</w:t>
            </w:r>
          </w:p>
        </w:tc>
        <w:tc>
          <w:tcPr>
            <w:tcW w:w="170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По мере проведения сессий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13" w:type="dxa"/>
          </w:tcPr>
          <w:p w:rsidR="008C75A3" w:rsidRPr="00C135F7" w:rsidRDefault="008C75A3" w:rsidP="00CF32B5">
            <w:pPr>
              <w:ind w:left="32" w:right="-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мероприятиях, входящих в компетенцию комиссий, проводимых администрацией района  и другими органами</w:t>
            </w:r>
          </w:p>
        </w:tc>
        <w:tc>
          <w:tcPr>
            <w:tcW w:w="239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Председатели постоянных комиссий</w:t>
            </w:r>
          </w:p>
        </w:tc>
        <w:tc>
          <w:tcPr>
            <w:tcW w:w="170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13" w:type="dxa"/>
          </w:tcPr>
          <w:p w:rsidR="008C75A3" w:rsidRPr="00C135F7" w:rsidRDefault="008C75A3" w:rsidP="00CF32B5">
            <w:pPr>
              <w:ind w:left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Подготовка предложений и замечаний по вопросам деятельности Совета</w:t>
            </w:r>
          </w:p>
        </w:tc>
        <w:tc>
          <w:tcPr>
            <w:tcW w:w="239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Председатели постоянных комиссий</w:t>
            </w:r>
          </w:p>
        </w:tc>
        <w:tc>
          <w:tcPr>
            <w:tcW w:w="170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По мере возникновения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13" w:type="dxa"/>
          </w:tcPr>
          <w:p w:rsidR="008C75A3" w:rsidRPr="00C135F7" w:rsidRDefault="008C75A3" w:rsidP="00CF32B5">
            <w:pPr>
              <w:ind w:left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Контроль на проводимых сессиях и постоянных комиссиях Совета депутатов за ходом реализации принятых решений, выполнением наказов избирателей</w:t>
            </w:r>
          </w:p>
        </w:tc>
        <w:tc>
          <w:tcPr>
            <w:tcW w:w="239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Председатели постоянных комиссий</w:t>
            </w:r>
          </w:p>
        </w:tc>
        <w:tc>
          <w:tcPr>
            <w:tcW w:w="170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8C75A3" w:rsidRPr="00C135F7" w:rsidRDefault="008C75A3" w:rsidP="008C75A3">
      <w:pPr>
        <w:rPr>
          <w:rFonts w:ascii="Times New Roman" w:hAnsi="Times New Roman" w:cs="Times New Roman"/>
          <w:sz w:val="28"/>
          <w:szCs w:val="28"/>
        </w:rPr>
      </w:pP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5. Взаимодействие с администрацией Кыштовского района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286"/>
      </w:tblGrid>
      <w:tr w:rsidR="008C75A3" w:rsidRPr="00C135F7" w:rsidTr="00CF32B5">
        <w:tc>
          <w:tcPr>
            <w:tcW w:w="675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0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93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86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</w:tr>
      <w:tr w:rsidR="008C75A3" w:rsidRPr="00C135F7" w:rsidTr="00CF32B5">
        <w:tc>
          <w:tcPr>
            <w:tcW w:w="6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Участие в аппаратных заседаниях, совещаниях, коллегиях и комиссиях,</w:t>
            </w:r>
          </w:p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проводимых</w:t>
            </w:r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в администрации Кыштовского района</w:t>
            </w:r>
          </w:p>
        </w:tc>
        <w:tc>
          <w:tcPr>
            <w:tcW w:w="2393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Председатель, депутаты Совета депутатов</w:t>
            </w:r>
          </w:p>
        </w:tc>
        <w:tc>
          <w:tcPr>
            <w:tcW w:w="2286" w:type="dxa"/>
          </w:tcPr>
          <w:p w:rsidR="008C75A3" w:rsidRPr="00C135F7" w:rsidRDefault="008C75A3" w:rsidP="00CF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C75A3" w:rsidRPr="00C135F7" w:rsidTr="00CF32B5">
        <w:tc>
          <w:tcPr>
            <w:tcW w:w="6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правовой, 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антикоррупционной</w:t>
            </w:r>
            <w:proofErr w:type="spell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и юридической экспертизы проектов решений Совета депутатов Кыштовского района</w:t>
            </w:r>
          </w:p>
        </w:tc>
        <w:tc>
          <w:tcPr>
            <w:tcW w:w="2393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Юридический отдел, управление делами администрации</w:t>
            </w:r>
          </w:p>
        </w:tc>
        <w:tc>
          <w:tcPr>
            <w:tcW w:w="2286" w:type="dxa"/>
          </w:tcPr>
          <w:p w:rsidR="008C75A3" w:rsidRPr="00C135F7" w:rsidRDefault="008C75A3" w:rsidP="00CF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6. Межмуниципальное сотрудничество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8789"/>
      </w:tblGrid>
      <w:tr w:rsidR="008C75A3" w:rsidRPr="00C135F7" w:rsidTr="00CF32B5">
        <w:tc>
          <w:tcPr>
            <w:tcW w:w="709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9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Выезды в сельсоветы для оказания практической и методической помощи, участие в подготовке и проведении сессий</w:t>
            </w:r>
          </w:p>
        </w:tc>
      </w:tr>
      <w:tr w:rsidR="008C75A3" w:rsidRPr="00C135F7" w:rsidTr="00CF32B5">
        <w:tc>
          <w:tcPr>
            <w:tcW w:w="709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89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в подготовке и оформлении проектов решений сессий</w:t>
            </w:r>
          </w:p>
        </w:tc>
      </w:tr>
      <w:tr w:rsidR="008C75A3" w:rsidRPr="00C135F7" w:rsidTr="00CF32B5">
        <w:tc>
          <w:tcPr>
            <w:tcW w:w="709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89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Предоставление нормативно-правовых актов, принятых Советами депутатов поселений Кыштовского района</w:t>
            </w:r>
          </w:p>
        </w:tc>
      </w:tr>
    </w:tbl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6. Публичные слушания</w:t>
      </w:r>
    </w:p>
    <w:p w:rsidR="008C75A3" w:rsidRPr="00C135F7" w:rsidRDefault="008C75A3" w:rsidP="008C75A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4109"/>
        <w:gridCol w:w="3402"/>
        <w:gridCol w:w="1701"/>
      </w:tblGrid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09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402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70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Сроки  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09" w:type="dxa"/>
          </w:tcPr>
          <w:p w:rsidR="008C75A3" w:rsidRPr="00C135F7" w:rsidRDefault="008C75A3" w:rsidP="00CF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Об исполнении бюджета Кыштовского района за 2023 год</w:t>
            </w:r>
          </w:p>
        </w:tc>
        <w:tc>
          <w:tcPr>
            <w:tcW w:w="3402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Совет депутатов</w:t>
            </w:r>
          </w:p>
        </w:tc>
        <w:tc>
          <w:tcPr>
            <w:tcW w:w="170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2 квартал 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09" w:type="dxa"/>
          </w:tcPr>
          <w:p w:rsidR="008C75A3" w:rsidRPr="00C135F7" w:rsidRDefault="008C75A3" w:rsidP="00CF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О бюджете Кыштовского района  на 2025  год и плановый период 2026 и 2027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spellEnd"/>
            <w:proofErr w:type="gramEnd"/>
          </w:p>
        </w:tc>
        <w:tc>
          <w:tcPr>
            <w:tcW w:w="3402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Совет депутатов</w:t>
            </w:r>
          </w:p>
        </w:tc>
        <w:tc>
          <w:tcPr>
            <w:tcW w:w="170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4 квартал 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09" w:type="dxa"/>
          </w:tcPr>
          <w:p w:rsidR="008C75A3" w:rsidRPr="00C135F7" w:rsidRDefault="008C75A3" w:rsidP="00CF3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Устав Кыштовского района </w:t>
            </w:r>
          </w:p>
        </w:tc>
        <w:tc>
          <w:tcPr>
            <w:tcW w:w="3402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Совет депутатов</w:t>
            </w:r>
          </w:p>
        </w:tc>
        <w:tc>
          <w:tcPr>
            <w:tcW w:w="170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</w:tbl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7. Методическая работа. Учеба депутатов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536"/>
        <w:gridCol w:w="2552"/>
        <w:gridCol w:w="1808"/>
      </w:tblGrid>
      <w:tr w:rsidR="008C75A3" w:rsidRPr="00C135F7" w:rsidTr="00CF32B5">
        <w:tc>
          <w:tcPr>
            <w:tcW w:w="675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36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552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808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</w:tr>
      <w:tr w:rsidR="008C75A3" w:rsidRPr="00C135F7" w:rsidTr="00CF32B5">
        <w:tc>
          <w:tcPr>
            <w:tcW w:w="6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Сотрудничество с департаментом </w:t>
            </w: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организационной работы Законодательного Собрания Новосибирской области</w:t>
            </w:r>
          </w:p>
        </w:tc>
        <w:tc>
          <w:tcPr>
            <w:tcW w:w="2552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Председатель </w:t>
            </w: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Совета депутатов,</w:t>
            </w:r>
          </w:p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  <w:tc>
          <w:tcPr>
            <w:tcW w:w="1808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</w:tr>
      <w:tr w:rsidR="008C75A3" w:rsidRPr="00C135F7" w:rsidTr="00CF32B5">
        <w:tc>
          <w:tcPr>
            <w:tcW w:w="6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36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Консультационная и разъяснительная работа Советам депутатов поселений Кыштовского района</w:t>
            </w:r>
          </w:p>
        </w:tc>
        <w:tc>
          <w:tcPr>
            <w:tcW w:w="2552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депутатов,</w:t>
            </w:r>
          </w:p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  <w:tc>
          <w:tcPr>
            <w:tcW w:w="1808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По мере надобности</w:t>
            </w:r>
          </w:p>
        </w:tc>
      </w:tr>
      <w:tr w:rsidR="008C75A3" w:rsidRPr="00C135F7" w:rsidTr="00CF32B5">
        <w:tc>
          <w:tcPr>
            <w:tcW w:w="6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Проведение семинара с представительными органами местного самоуправления района и поселений</w:t>
            </w:r>
          </w:p>
        </w:tc>
        <w:tc>
          <w:tcPr>
            <w:tcW w:w="2552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депутатов</w:t>
            </w:r>
          </w:p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Председатели постоянных комиссий</w:t>
            </w:r>
          </w:p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  <w:tc>
          <w:tcPr>
            <w:tcW w:w="1808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По мере надобности</w:t>
            </w:r>
          </w:p>
        </w:tc>
      </w:tr>
    </w:tbl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8. Работа депутатов с населением, наказами и обращениями избирателей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6519"/>
        <w:gridCol w:w="2268"/>
      </w:tblGrid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19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Сроки  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19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Прием избирателей по личным вопросам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   течение года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19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Встречи с избирателями на округах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   течение года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19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Участие в проведении собраний, сходов граждан, собраниях трудовых коллективов, других массовых общественных мероприятиях на округе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   течение года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19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сессий Советов депутатов поселений 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   течение года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19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Отчеты перед избирателями. Для отчета депутат самостоятельно выбирает формы общения со своими избирателями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   течение года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19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Отчет депутатов о работе на округе на сессиях Совета депутатов Кыштовского района</w:t>
            </w:r>
          </w:p>
        </w:tc>
        <w:tc>
          <w:tcPr>
            <w:tcW w:w="2268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</w:tbl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lastRenderedPageBreak/>
        <w:t>9. Освещение деятельности Совета депутатов в средствах массовой информации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5101"/>
        <w:gridCol w:w="2126"/>
        <w:gridCol w:w="1560"/>
      </w:tblGrid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1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126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560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1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Обнародование (опубликование) решений и нормативно-правовых актов Совета депутатов Кыштовского района в соответствии с Уставом Кыштовского района на сайте Кыштовского района, на страницах издания ««Бюллетень органов местного самоуправления Кыштовского района Новосибирской области»», после проведения сессии</w:t>
            </w:r>
          </w:p>
        </w:tc>
        <w:tc>
          <w:tcPr>
            <w:tcW w:w="2126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Администрация Кыштовского района</w:t>
            </w:r>
          </w:p>
        </w:tc>
        <w:tc>
          <w:tcPr>
            <w:tcW w:w="1560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Систематически, после проведения сессии</w:t>
            </w:r>
          </w:p>
        </w:tc>
      </w:tr>
      <w:tr w:rsidR="008C75A3" w:rsidRPr="00C135F7" w:rsidTr="00CF32B5">
        <w:tc>
          <w:tcPr>
            <w:tcW w:w="711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1" w:type="dxa"/>
          </w:tcPr>
          <w:p w:rsidR="008C75A3" w:rsidRPr="00C135F7" w:rsidRDefault="008C75A3" w:rsidP="00CF32B5">
            <w:pPr>
              <w:ind w:lef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Публикации в районной газете «</w:t>
            </w:r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 Севера», на официальном сайте органов местного самоуправления Кыштовского района о деятельности </w:t>
            </w:r>
          </w:p>
        </w:tc>
        <w:tc>
          <w:tcPr>
            <w:tcW w:w="2126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Совет депутатов</w:t>
            </w:r>
          </w:p>
        </w:tc>
        <w:tc>
          <w:tcPr>
            <w:tcW w:w="1560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F7">
        <w:rPr>
          <w:rFonts w:ascii="Times New Roman" w:hAnsi="Times New Roman" w:cs="Times New Roman"/>
          <w:b/>
          <w:sz w:val="28"/>
          <w:szCs w:val="28"/>
        </w:rPr>
        <w:t>10. Участие в мероприятиях, проводимых в Кыштовском районе</w:t>
      </w:r>
    </w:p>
    <w:p w:rsidR="008C75A3" w:rsidRPr="00C135F7" w:rsidRDefault="008C75A3" w:rsidP="008C7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8C75A3" w:rsidRPr="00C135F7" w:rsidTr="00CF32B5">
        <w:tc>
          <w:tcPr>
            <w:tcW w:w="675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0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93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393" w:type="dxa"/>
          </w:tcPr>
          <w:p w:rsidR="008C75A3" w:rsidRPr="00C135F7" w:rsidRDefault="008C75A3" w:rsidP="00CF32B5">
            <w:pPr>
              <w:ind w:left="-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</w:tr>
      <w:tr w:rsidR="008C75A3" w:rsidRPr="00C135F7" w:rsidTr="00CF32B5">
        <w:tc>
          <w:tcPr>
            <w:tcW w:w="6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Участие в праздничных и культурных мероприятиях, проводимых в Кыштовском районе</w:t>
            </w:r>
          </w:p>
        </w:tc>
        <w:tc>
          <w:tcPr>
            <w:tcW w:w="2393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Совета депутатов, депутаты  Совета депутатов </w:t>
            </w:r>
          </w:p>
        </w:tc>
        <w:tc>
          <w:tcPr>
            <w:tcW w:w="2393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C75A3" w:rsidRPr="00C135F7" w:rsidTr="00CF32B5">
        <w:tc>
          <w:tcPr>
            <w:tcW w:w="6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Участие в сходах граждан в организациях,  населенных пунктах Кыштовского района</w:t>
            </w:r>
          </w:p>
        </w:tc>
        <w:tc>
          <w:tcPr>
            <w:tcW w:w="2393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Совета депутатов, депутаты  Совета депутатов </w:t>
            </w:r>
          </w:p>
        </w:tc>
        <w:tc>
          <w:tcPr>
            <w:tcW w:w="2393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1 квартал</w:t>
            </w:r>
          </w:p>
        </w:tc>
      </w:tr>
      <w:tr w:rsidR="008C75A3" w:rsidRPr="00C135F7" w:rsidTr="00CF32B5">
        <w:tc>
          <w:tcPr>
            <w:tcW w:w="675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8C75A3" w:rsidRPr="00C135F7" w:rsidRDefault="008C75A3" w:rsidP="00CF32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t>Участие в районных спортивно-</w:t>
            </w: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массовых мероприятиях</w:t>
            </w:r>
          </w:p>
        </w:tc>
        <w:tc>
          <w:tcPr>
            <w:tcW w:w="2393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Председатель Совета депутатов, </w:t>
            </w: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депутаты  Совета депутатов </w:t>
            </w:r>
          </w:p>
        </w:tc>
        <w:tc>
          <w:tcPr>
            <w:tcW w:w="2393" w:type="dxa"/>
          </w:tcPr>
          <w:p w:rsidR="008C75A3" w:rsidRPr="00C135F7" w:rsidRDefault="008C75A3" w:rsidP="00CF3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</w:tr>
    </w:tbl>
    <w:p w:rsidR="008C75A3" w:rsidRPr="006C22A4" w:rsidRDefault="008C75A3" w:rsidP="008C75A3">
      <w:pPr>
        <w:jc w:val="center"/>
        <w:rPr>
          <w:b/>
          <w:sz w:val="28"/>
          <w:szCs w:val="28"/>
        </w:rPr>
      </w:pPr>
    </w:p>
    <w:p w:rsidR="008C75A3" w:rsidRDefault="008C75A3" w:rsidP="008C75A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A3" w:rsidRDefault="008C75A3" w:rsidP="008C75A3">
      <w:pPr>
        <w:rPr>
          <w:sz w:val="28"/>
          <w:szCs w:val="28"/>
        </w:rPr>
      </w:pP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lastRenderedPageBreak/>
        <w:t>БЮЛЛЕТЕНЬ</w:t>
      </w:r>
    </w:p>
    <w:p w:rsidR="00023165" w:rsidRPr="00F133B7" w:rsidRDefault="00023165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F133B7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F133B7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133B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133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133B7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F133B7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8C75A3">
        <w:rPr>
          <w:rFonts w:ascii="Times New Roman" w:hAnsi="Times New Roman" w:cs="Times New Roman"/>
          <w:sz w:val="28"/>
          <w:szCs w:val="28"/>
        </w:rPr>
        <w:t>28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="00440A3D">
        <w:rPr>
          <w:rFonts w:ascii="Times New Roman" w:hAnsi="Times New Roman" w:cs="Times New Roman"/>
          <w:sz w:val="28"/>
          <w:szCs w:val="28"/>
        </w:rPr>
        <w:t>1</w:t>
      </w:r>
      <w:r w:rsidR="00A75FAF">
        <w:rPr>
          <w:rFonts w:ascii="Times New Roman" w:hAnsi="Times New Roman" w:cs="Times New Roman"/>
          <w:sz w:val="28"/>
          <w:szCs w:val="28"/>
        </w:rPr>
        <w:t>2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="001A48AE" w:rsidRPr="00F133B7">
        <w:rPr>
          <w:rFonts w:ascii="Times New Roman" w:hAnsi="Times New Roman" w:cs="Times New Roman"/>
          <w:sz w:val="28"/>
          <w:szCs w:val="28"/>
        </w:rPr>
        <w:t>3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Формат 15 </w:t>
      </w:r>
      <w:proofErr w:type="spellStart"/>
      <w:r w:rsidRPr="00F133B7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133B7">
        <w:rPr>
          <w:rFonts w:ascii="Times New Roman" w:hAnsi="Times New Roman" w:cs="Times New Roman"/>
          <w:sz w:val="28"/>
          <w:szCs w:val="28"/>
        </w:rPr>
        <w:t xml:space="preserve"> 21. Отпечатано на оборудовании Администрации Кыштовского района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R="005D3BD2" w:rsidRPr="00F133B7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7D5" w:rsidRDefault="006767D5" w:rsidP="00EC6CA4">
      <w:pPr>
        <w:spacing w:after="0" w:line="240" w:lineRule="auto"/>
      </w:pPr>
      <w:r>
        <w:separator/>
      </w:r>
    </w:p>
  </w:endnote>
  <w:endnote w:type="continuationSeparator" w:id="0">
    <w:p w:rsidR="006767D5" w:rsidRDefault="006767D5" w:rsidP="00EC6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7D5" w:rsidRDefault="006767D5" w:rsidP="00EC6CA4">
      <w:pPr>
        <w:spacing w:after="0" w:line="240" w:lineRule="auto"/>
      </w:pPr>
      <w:r>
        <w:separator/>
      </w:r>
    </w:p>
  </w:footnote>
  <w:footnote w:type="continuationSeparator" w:id="0">
    <w:p w:rsidR="006767D5" w:rsidRDefault="006767D5" w:rsidP="00EC6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FAFE7E02"/>
    <w:lvl w:ilvl="0" w:tplc="702471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CF86DA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808D4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DC66E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57092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C0812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6AC02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61AB0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010AE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70630E0"/>
    <w:multiLevelType w:val="hybridMultilevel"/>
    <w:tmpl w:val="8F02D42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B2A8A"/>
    <w:multiLevelType w:val="hybridMultilevel"/>
    <w:tmpl w:val="6E681A44"/>
    <w:lvl w:ilvl="0" w:tplc="1FCEA13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37C56"/>
    <w:multiLevelType w:val="hybridMultilevel"/>
    <w:tmpl w:val="657CDF30"/>
    <w:lvl w:ilvl="0" w:tplc="0419000F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1A026BDC"/>
    <w:multiLevelType w:val="hybridMultilevel"/>
    <w:tmpl w:val="F782C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F500E"/>
    <w:multiLevelType w:val="hybridMultilevel"/>
    <w:tmpl w:val="E7960B1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6">
    <w:nsid w:val="1F4968BB"/>
    <w:multiLevelType w:val="hybridMultilevel"/>
    <w:tmpl w:val="ADE01B32"/>
    <w:lvl w:ilvl="0" w:tplc="8F02EBE8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3E26000"/>
    <w:multiLevelType w:val="hybridMultilevel"/>
    <w:tmpl w:val="5E0C79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872B65"/>
    <w:multiLevelType w:val="hybridMultilevel"/>
    <w:tmpl w:val="1FF690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6665E8"/>
    <w:multiLevelType w:val="multilevel"/>
    <w:tmpl w:val="79FC41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4A7A45"/>
    <w:multiLevelType w:val="hybridMultilevel"/>
    <w:tmpl w:val="FA343180"/>
    <w:lvl w:ilvl="0" w:tplc="8B28123C">
      <w:start w:val="1"/>
      <w:numFmt w:val="decimal"/>
      <w:lvlText w:val="%1)"/>
      <w:lvlJc w:val="left"/>
      <w:pPr>
        <w:ind w:left="720" w:hanging="360"/>
      </w:pPr>
    </w:lvl>
    <w:lvl w:ilvl="1" w:tplc="02FA6F18">
      <w:start w:val="1"/>
      <w:numFmt w:val="lowerLetter"/>
      <w:lvlText w:val="%2."/>
      <w:lvlJc w:val="left"/>
      <w:pPr>
        <w:ind w:left="1440" w:hanging="360"/>
      </w:pPr>
    </w:lvl>
    <w:lvl w:ilvl="2" w:tplc="8F66A29E">
      <w:start w:val="1"/>
      <w:numFmt w:val="lowerRoman"/>
      <w:lvlText w:val="%3."/>
      <w:lvlJc w:val="right"/>
      <w:pPr>
        <w:ind w:left="2160" w:hanging="180"/>
      </w:pPr>
    </w:lvl>
    <w:lvl w:ilvl="3" w:tplc="F7948EAA">
      <w:start w:val="1"/>
      <w:numFmt w:val="decimal"/>
      <w:lvlText w:val="%4."/>
      <w:lvlJc w:val="left"/>
      <w:pPr>
        <w:ind w:left="2880" w:hanging="360"/>
      </w:pPr>
    </w:lvl>
    <w:lvl w:ilvl="4" w:tplc="9FE6B174">
      <w:start w:val="1"/>
      <w:numFmt w:val="lowerLetter"/>
      <w:lvlText w:val="%5."/>
      <w:lvlJc w:val="left"/>
      <w:pPr>
        <w:ind w:left="3600" w:hanging="360"/>
      </w:pPr>
    </w:lvl>
    <w:lvl w:ilvl="5" w:tplc="2352452C">
      <w:start w:val="1"/>
      <w:numFmt w:val="lowerRoman"/>
      <w:lvlText w:val="%6."/>
      <w:lvlJc w:val="right"/>
      <w:pPr>
        <w:ind w:left="4320" w:hanging="180"/>
      </w:pPr>
    </w:lvl>
    <w:lvl w:ilvl="6" w:tplc="2E50294E">
      <w:start w:val="1"/>
      <w:numFmt w:val="decimal"/>
      <w:lvlText w:val="%7."/>
      <w:lvlJc w:val="left"/>
      <w:pPr>
        <w:ind w:left="5040" w:hanging="360"/>
      </w:pPr>
    </w:lvl>
    <w:lvl w:ilvl="7" w:tplc="1FF07CFA">
      <w:start w:val="1"/>
      <w:numFmt w:val="lowerLetter"/>
      <w:lvlText w:val="%8."/>
      <w:lvlJc w:val="left"/>
      <w:pPr>
        <w:ind w:left="5760" w:hanging="360"/>
      </w:pPr>
    </w:lvl>
    <w:lvl w:ilvl="8" w:tplc="02BAFAB6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EA28D1"/>
    <w:multiLevelType w:val="hybridMultilevel"/>
    <w:tmpl w:val="36CEFD94"/>
    <w:lvl w:ilvl="0" w:tplc="258A6698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4E9B6759"/>
    <w:multiLevelType w:val="multilevel"/>
    <w:tmpl w:val="2688AB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01E55BD"/>
    <w:multiLevelType w:val="hybridMultilevel"/>
    <w:tmpl w:val="E99A61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440D16"/>
    <w:multiLevelType w:val="hybridMultilevel"/>
    <w:tmpl w:val="775C922A"/>
    <w:lvl w:ilvl="0" w:tplc="684492C8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649E4ADD"/>
    <w:multiLevelType w:val="hybridMultilevel"/>
    <w:tmpl w:val="7F648196"/>
    <w:lvl w:ilvl="0" w:tplc="DE88913E">
      <w:start w:val="1"/>
      <w:numFmt w:val="decimal"/>
      <w:lvlText w:val="%1)"/>
      <w:lvlJc w:val="left"/>
      <w:pPr>
        <w:ind w:left="720" w:hanging="360"/>
      </w:pPr>
    </w:lvl>
    <w:lvl w:ilvl="1" w:tplc="873445E8">
      <w:start w:val="1"/>
      <w:numFmt w:val="lowerLetter"/>
      <w:lvlText w:val="%2."/>
      <w:lvlJc w:val="left"/>
      <w:pPr>
        <w:ind w:left="1440" w:hanging="360"/>
      </w:pPr>
    </w:lvl>
    <w:lvl w:ilvl="2" w:tplc="35660C0E">
      <w:start w:val="1"/>
      <w:numFmt w:val="lowerRoman"/>
      <w:lvlText w:val="%3."/>
      <w:lvlJc w:val="right"/>
      <w:pPr>
        <w:ind w:left="2160" w:hanging="180"/>
      </w:pPr>
    </w:lvl>
    <w:lvl w:ilvl="3" w:tplc="E4ECBFA2">
      <w:start w:val="1"/>
      <w:numFmt w:val="decimal"/>
      <w:lvlText w:val="%4."/>
      <w:lvlJc w:val="left"/>
      <w:pPr>
        <w:ind w:left="2880" w:hanging="360"/>
      </w:pPr>
    </w:lvl>
    <w:lvl w:ilvl="4" w:tplc="5582D430">
      <w:start w:val="1"/>
      <w:numFmt w:val="lowerLetter"/>
      <w:lvlText w:val="%5."/>
      <w:lvlJc w:val="left"/>
      <w:pPr>
        <w:ind w:left="3600" w:hanging="360"/>
      </w:pPr>
    </w:lvl>
    <w:lvl w:ilvl="5" w:tplc="E4B82C80">
      <w:start w:val="1"/>
      <w:numFmt w:val="lowerRoman"/>
      <w:lvlText w:val="%6."/>
      <w:lvlJc w:val="right"/>
      <w:pPr>
        <w:ind w:left="4320" w:hanging="180"/>
      </w:pPr>
    </w:lvl>
    <w:lvl w:ilvl="6" w:tplc="97D8C282">
      <w:start w:val="1"/>
      <w:numFmt w:val="decimal"/>
      <w:lvlText w:val="%7."/>
      <w:lvlJc w:val="left"/>
      <w:pPr>
        <w:ind w:left="5040" w:hanging="360"/>
      </w:pPr>
    </w:lvl>
    <w:lvl w:ilvl="7" w:tplc="8A02ED10">
      <w:start w:val="1"/>
      <w:numFmt w:val="lowerLetter"/>
      <w:lvlText w:val="%8."/>
      <w:lvlJc w:val="left"/>
      <w:pPr>
        <w:ind w:left="5760" w:hanging="360"/>
      </w:pPr>
    </w:lvl>
    <w:lvl w:ilvl="8" w:tplc="205CED9E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55D61"/>
    <w:multiLevelType w:val="hybridMultilevel"/>
    <w:tmpl w:val="41A256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983898"/>
    <w:multiLevelType w:val="hybridMultilevel"/>
    <w:tmpl w:val="9F9245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624D69"/>
    <w:multiLevelType w:val="hybridMultilevel"/>
    <w:tmpl w:val="F5D20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C75FAD"/>
    <w:multiLevelType w:val="multilevel"/>
    <w:tmpl w:val="6CF6A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88C5E42"/>
    <w:multiLevelType w:val="hybridMultilevel"/>
    <w:tmpl w:val="BFEEB1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112AB9"/>
    <w:multiLevelType w:val="hybridMultilevel"/>
    <w:tmpl w:val="9F700FF6"/>
    <w:lvl w:ilvl="0" w:tplc="D0A60AE0">
      <w:start w:val="4"/>
      <w:numFmt w:val="decimal"/>
      <w:lvlText w:val="%1."/>
      <w:lvlJc w:val="left"/>
      <w:pPr>
        <w:ind w:left="1789" w:hanging="360"/>
      </w:pPr>
      <w:rPr>
        <w:rFonts w:eastAsia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>
    <w:nsid w:val="7B262DB1"/>
    <w:multiLevelType w:val="hybridMultilevel"/>
    <w:tmpl w:val="28BE59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647E34"/>
    <w:multiLevelType w:val="hybridMultilevel"/>
    <w:tmpl w:val="B9CA03D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3"/>
  </w:num>
  <w:num w:numId="3">
    <w:abstractNumId w:val="19"/>
  </w:num>
  <w:num w:numId="4">
    <w:abstractNumId w:val="9"/>
  </w:num>
  <w:num w:numId="5">
    <w:abstractNumId w:val="12"/>
  </w:num>
  <w:num w:numId="6">
    <w:abstractNumId w:val="1"/>
  </w:num>
  <w:num w:numId="7">
    <w:abstractNumId w:val="6"/>
  </w:num>
  <w:num w:numId="8">
    <w:abstractNumId w:val="23"/>
  </w:num>
  <w:num w:numId="9">
    <w:abstractNumId w:val="7"/>
  </w:num>
  <w:num w:numId="10">
    <w:abstractNumId w:val="20"/>
  </w:num>
  <w:num w:numId="11">
    <w:abstractNumId w:val="22"/>
  </w:num>
  <w:num w:numId="12">
    <w:abstractNumId w:val="17"/>
  </w:num>
  <w:num w:numId="13">
    <w:abstractNumId w:val="18"/>
  </w:num>
  <w:num w:numId="14">
    <w:abstractNumId w:val="16"/>
  </w:num>
  <w:num w:numId="15">
    <w:abstractNumId w:val="13"/>
  </w:num>
  <w:num w:numId="16">
    <w:abstractNumId w:val="8"/>
  </w:num>
  <w:num w:numId="17">
    <w:abstractNumId w:val="11"/>
  </w:num>
  <w:num w:numId="18">
    <w:abstractNumId w:val="14"/>
  </w:num>
  <w:num w:numId="19">
    <w:abstractNumId w:val="21"/>
  </w:num>
  <w:num w:numId="20">
    <w:abstractNumId w:val="10"/>
  </w:num>
  <w:num w:numId="21">
    <w:abstractNumId w:val="0"/>
  </w:num>
  <w:num w:numId="22">
    <w:abstractNumId w:val="5"/>
  </w:num>
  <w:num w:numId="23">
    <w:abstractNumId w:val="4"/>
  </w:num>
  <w:num w:numId="24">
    <w:abstractNumId w:val="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F2675"/>
    <w:rsid w:val="0001108B"/>
    <w:rsid w:val="00023165"/>
    <w:rsid w:val="000726BE"/>
    <w:rsid w:val="00077E61"/>
    <w:rsid w:val="000D5340"/>
    <w:rsid w:val="000D6E5F"/>
    <w:rsid w:val="000F012C"/>
    <w:rsid w:val="0010269F"/>
    <w:rsid w:val="00123BAE"/>
    <w:rsid w:val="001617C3"/>
    <w:rsid w:val="001A48AE"/>
    <w:rsid w:val="001B46D9"/>
    <w:rsid w:val="001D096F"/>
    <w:rsid w:val="001E488A"/>
    <w:rsid w:val="0025122B"/>
    <w:rsid w:val="00263989"/>
    <w:rsid w:val="0028468C"/>
    <w:rsid w:val="002B5DE9"/>
    <w:rsid w:val="002D205D"/>
    <w:rsid w:val="002D6A66"/>
    <w:rsid w:val="003027CF"/>
    <w:rsid w:val="0030293C"/>
    <w:rsid w:val="00303095"/>
    <w:rsid w:val="00321A06"/>
    <w:rsid w:val="00326E54"/>
    <w:rsid w:val="0033615C"/>
    <w:rsid w:val="00340BD2"/>
    <w:rsid w:val="00367270"/>
    <w:rsid w:val="00376C8B"/>
    <w:rsid w:val="003B0324"/>
    <w:rsid w:val="003B1047"/>
    <w:rsid w:val="003D2D15"/>
    <w:rsid w:val="003E4518"/>
    <w:rsid w:val="003F236C"/>
    <w:rsid w:val="004009E0"/>
    <w:rsid w:val="004017CF"/>
    <w:rsid w:val="00405439"/>
    <w:rsid w:val="0041218F"/>
    <w:rsid w:val="00424508"/>
    <w:rsid w:val="00440A3D"/>
    <w:rsid w:val="004437FD"/>
    <w:rsid w:val="00471AF7"/>
    <w:rsid w:val="00472DB8"/>
    <w:rsid w:val="004735A5"/>
    <w:rsid w:val="004743CB"/>
    <w:rsid w:val="00484B1E"/>
    <w:rsid w:val="00492061"/>
    <w:rsid w:val="004C3FD6"/>
    <w:rsid w:val="004E64EC"/>
    <w:rsid w:val="004F2675"/>
    <w:rsid w:val="0050266C"/>
    <w:rsid w:val="00515E6F"/>
    <w:rsid w:val="005520C3"/>
    <w:rsid w:val="005524FC"/>
    <w:rsid w:val="0056725F"/>
    <w:rsid w:val="00584692"/>
    <w:rsid w:val="00584C4D"/>
    <w:rsid w:val="00591515"/>
    <w:rsid w:val="00597CD3"/>
    <w:rsid w:val="005A1303"/>
    <w:rsid w:val="005D3BD2"/>
    <w:rsid w:val="005D3F4D"/>
    <w:rsid w:val="005F2382"/>
    <w:rsid w:val="006024CE"/>
    <w:rsid w:val="00642B6B"/>
    <w:rsid w:val="00650CEC"/>
    <w:rsid w:val="006707E2"/>
    <w:rsid w:val="00674890"/>
    <w:rsid w:val="006767D5"/>
    <w:rsid w:val="006A15A1"/>
    <w:rsid w:val="006E5538"/>
    <w:rsid w:val="006F1DED"/>
    <w:rsid w:val="00706483"/>
    <w:rsid w:val="00726619"/>
    <w:rsid w:val="00733574"/>
    <w:rsid w:val="00741323"/>
    <w:rsid w:val="00753837"/>
    <w:rsid w:val="00786E8E"/>
    <w:rsid w:val="0079706A"/>
    <w:rsid w:val="007C352A"/>
    <w:rsid w:val="007C6BFE"/>
    <w:rsid w:val="007D69B9"/>
    <w:rsid w:val="007E3DA0"/>
    <w:rsid w:val="007E722C"/>
    <w:rsid w:val="007F3AFA"/>
    <w:rsid w:val="00806DBA"/>
    <w:rsid w:val="008260BD"/>
    <w:rsid w:val="00830DD9"/>
    <w:rsid w:val="0084326F"/>
    <w:rsid w:val="00871A3F"/>
    <w:rsid w:val="00875A11"/>
    <w:rsid w:val="00894E3A"/>
    <w:rsid w:val="008C2F15"/>
    <w:rsid w:val="008C38DB"/>
    <w:rsid w:val="008C3D70"/>
    <w:rsid w:val="008C4FA5"/>
    <w:rsid w:val="008C75A3"/>
    <w:rsid w:val="008E221E"/>
    <w:rsid w:val="008F1D63"/>
    <w:rsid w:val="00911FA3"/>
    <w:rsid w:val="00921AEE"/>
    <w:rsid w:val="00923551"/>
    <w:rsid w:val="00930565"/>
    <w:rsid w:val="0093493E"/>
    <w:rsid w:val="009436F2"/>
    <w:rsid w:val="009436F3"/>
    <w:rsid w:val="00953543"/>
    <w:rsid w:val="00986E7A"/>
    <w:rsid w:val="00992BAF"/>
    <w:rsid w:val="009B595E"/>
    <w:rsid w:val="009C0D69"/>
    <w:rsid w:val="009C5D47"/>
    <w:rsid w:val="009E76A3"/>
    <w:rsid w:val="009F36F2"/>
    <w:rsid w:val="00A05BD2"/>
    <w:rsid w:val="00A20EC2"/>
    <w:rsid w:val="00A44404"/>
    <w:rsid w:val="00A446F6"/>
    <w:rsid w:val="00A47558"/>
    <w:rsid w:val="00A54BCB"/>
    <w:rsid w:val="00A75FAF"/>
    <w:rsid w:val="00A938AB"/>
    <w:rsid w:val="00A965A7"/>
    <w:rsid w:val="00AA063E"/>
    <w:rsid w:val="00AC0817"/>
    <w:rsid w:val="00AC27BA"/>
    <w:rsid w:val="00AD5FAC"/>
    <w:rsid w:val="00AE27DD"/>
    <w:rsid w:val="00AE7D99"/>
    <w:rsid w:val="00AF040E"/>
    <w:rsid w:val="00AF5C00"/>
    <w:rsid w:val="00B009BF"/>
    <w:rsid w:val="00B0521E"/>
    <w:rsid w:val="00B431E6"/>
    <w:rsid w:val="00B542D1"/>
    <w:rsid w:val="00B615CE"/>
    <w:rsid w:val="00B97EB2"/>
    <w:rsid w:val="00BB4907"/>
    <w:rsid w:val="00BC6AEB"/>
    <w:rsid w:val="00C04587"/>
    <w:rsid w:val="00C061B8"/>
    <w:rsid w:val="00C135F7"/>
    <w:rsid w:val="00C139C7"/>
    <w:rsid w:val="00C36F75"/>
    <w:rsid w:val="00C44E41"/>
    <w:rsid w:val="00C475AD"/>
    <w:rsid w:val="00C56AB7"/>
    <w:rsid w:val="00C621DD"/>
    <w:rsid w:val="00C65693"/>
    <w:rsid w:val="00C903BB"/>
    <w:rsid w:val="00C95048"/>
    <w:rsid w:val="00CB3417"/>
    <w:rsid w:val="00CB5198"/>
    <w:rsid w:val="00CB5B0C"/>
    <w:rsid w:val="00CD4B69"/>
    <w:rsid w:val="00D057D1"/>
    <w:rsid w:val="00D406E3"/>
    <w:rsid w:val="00D5711B"/>
    <w:rsid w:val="00DB01F4"/>
    <w:rsid w:val="00E02842"/>
    <w:rsid w:val="00E201EA"/>
    <w:rsid w:val="00E53379"/>
    <w:rsid w:val="00E6137E"/>
    <w:rsid w:val="00E755AC"/>
    <w:rsid w:val="00E8354B"/>
    <w:rsid w:val="00E9384B"/>
    <w:rsid w:val="00EA55BD"/>
    <w:rsid w:val="00EB07DF"/>
    <w:rsid w:val="00EC4EBB"/>
    <w:rsid w:val="00EC6CA4"/>
    <w:rsid w:val="00ED1953"/>
    <w:rsid w:val="00ED5CC9"/>
    <w:rsid w:val="00ED7F1C"/>
    <w:rsid w:val="00F112BD"/>
    <w:rsid w:val="00F133B7"/>
    <w:rsid w:val="00F316EF"/>
    <w:rsid w:val="00F33C5C"/>
    <w:rsid w:val="00F62428"/>
    <w:rsid w:val="00F72CD8"/>
    <w:rsid w:val="00F943FF"/>
    <w:rsid w:val="00FA293E"/>
    <w:rsid w:val="00FA5D8A"/>
    <w:rsid w:val="00FB3DF1"/>
    <w:rsid w:val="00FB4371"/>
    <w:rsid w:val="00FE445E"/>
    <w:rsid w:val="00FE6B22"/>
    <w:rsid w:val="00FF6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F2675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2B5DE9"/>
    <w:rPr>
      <w:color w:val="0000FF"/>
      <w:u w:val="single"/>
    </w:rPr>
  </w:style>
  <w:style w:type="paragraph" w:styleId="a6">
    <w:name w:val="Normal (Web)"/>
    <w:aliases w:val=" Знак"/>
    <w:basedOn w:val="a"/>
    <w:link w:val="a7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Strong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9">
    <w:name w:val="List Paragraph"/>
    <w:basedOn w:val="a"/>
    <w:link w:val="a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a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_"/>
    <w:link w:val="11"/>
    <w:rsid w:val="00B615CE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b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a0"/>
    <w:rsid w:val="00B615CE"/>
  </w:style>
  <w:style w:type="paragraph" w:customStyle="1" w:styleId="S">
    <w:name w:val="S_Обычный жирный"/>
    <w:basedOn w:val="a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">
    <w:name w:val="Название Знак"/>
    <w:basedOn w:val="a0"/>
    <w:link w:val="ac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2">
    <w:name w:val="Без интервала1"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3">
    <w:name w:val="Заголовок №1_"/>
    <w:basedOn w:val="a0"/>
    <w:link w:val="14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1">
    <w:name w:val="Основной текст (2) + Курсив"/>
    <w:basedOn w:val="a0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2">
    <w:name w:val="Основной текст (2)"/>
    <w:basedOn w:val="a0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e">
    <w:name w:val="Подпись к таблице_"/>
    <w:basedOn w:val="a0"/>
    <w:link w:val="af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2">
    <w:name w:val="Основной текст (3)"/>
    <w:basedOn w:val="a"/>
    <w:link w:val="31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f">
    <w:name w:val="Подпись к таблице"/>
    <w:basedOn w:val="a"/>
    <w:link w:val="ae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0">
    <w:name w:val="Основной текст 21"/>
    <w:basedOn w:val="a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header"/>
    <w:basedOn w:val="a"/>
    <w:link w:val="af1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AA063E"/>
    <w:rPr>
      <w:rFonts w:ascii="Times New Roman" w:hAnsi="Times New Roman" w:cs="Times New Roman"/>
      <w:sz w:val="24"/>
      <w:szCs w:val="24"/>
    </w:rPr>
  </w:style>
  <w:style w:type="paragraph" w:styleId="af2">
    <w:name w:val="footer"/>
    <w:basedOn w:val="a"/>
    <w:link w:val="af3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AA063E"/>
    <w:rPr>
      <w:rFonts w:ascii="Times New Roman" w:hAnsi="Times New Roman" w:cs="Times New Roman"/>
      <w:sz w:val="24"/>
      <w:szCs w:val="24"/>
    </w:rPr>
  </w:style>
  <w:style w:type="character" w:styleId="af4">
    <w:name w:val="page number"/>
    <w:basedOn w:val="a0"/>
    <w:uiPriority w:val="99"/>
    <w:rsid w:val="00AA063E"/>
    <w:rPr>
      <w:rFonts w:cs="Times New Roman"/>
    </w:rPr>
  </w:style>
  <w:style w:type="paragraph" w:styleId="af5">
    <w:name w:val="Body Text"/>
    <w:basedOn w:val="a"/>
    <w:link w:val="af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f6">
    <w:name w:val="Основной текст Знак"/>
    <w:basedOn w:val="a0"/>
    <w:link w:val="af5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af7">
    <w:name w:val="Table Grid"/>
    <w:basedOn w:val="a1"/>
    <w:uiPriority w:val="59"/>
    <w:rsid w:val="00AA0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af8">
    <w:name w:val="footnote reference"/>
    <w:uiPriority w:val="99"/>
    <w:rsid w:val="00EC6CA4"/>
    <w:rPr>
      <w:vertAlign w:val="superscript"/>
    </w:rPr>
  </w:style>
  <w:style w:type="character" w:customStyle="1" w:styleId="aa">
    <w:name w:val="Абзац списка Знак"/>
    <w:link w:val="a9"/>
    <w:uiPriority w:val="34"/>
    <w:locked/>
    <w:rsid w:val="00EC6CA4"/>
    <w:rPr>
      <w:rFonts w:ascii="Calibri" w:eastAsia="Times New Roman" w:hAnsi="Calibri" w:cs="Times New Roman"/>
    </w:rPr>
  </w:style>
  <w:style w:type="paragraph" w:styleId="af9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23">
    <w:name w:val="Body Text 2"/>
    <w:basedOn w:val="a"/>
    <w:link w:val="24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a">
    <w:name w:val="footnote text"/>
    <w:basedOn w:val="a"/>
    <w:link w:val="afb"/>
    <w:uiPriority w:val="9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annotation reference"/>
    <w:basedOn w:val="a0"/>
    <w:unhideWhenUsed/>
    <w:rsid w:val="009E76A3"/>
    <w:rPr>
      <w:sz w:val="16"/>
      <w:szCs w:val="16"/>
    </w:rPr>
  </w:style>
  <w:style w:type="paragraph" w:styleId="afd">
    <w:name w:val="annotation text"/>
    <w:basedOn w:val="a"/>
    <w:link w:val="afe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nhideWhenUsed/>
    <w:rsid w:val="009E76A3"/>
    <w:rPr>
      <w:b/>
      <w:bCs/>
    </w:rPr>
  </w:style>
  <w:style w:type="character" w:customStyle="1" w:styleId="aff0">
    <w:name w:val="Тема примечания Знак"/>
    <w:basedOn w:val="afe"/>
    <w:link w:val="aff"/>
    <w:rsid w:val="009E76A3"/>
    <w:rPr>
      <w:b/>
      <w:bCs/>
    </w:rPr>
  </w:style>
  <w:style w:type="paragraph" w:customStyle="1" w:styleId="Pa12">
    <w:name w:val="Pa12"/>
    <w:basedOn w:val="a"/>
    <w:next w:val="a"/>
    <w:uiPriority w:val="99"/>
    <w:rsid w:val="004743CB"/>
    <w:pPr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13">
    <w:name w:val="Pa13"/>
    <w:basedOn w:val="a"/>
    <w:next w:val="a"/>
    <w:uiPriority w:val="99"/>
    <w:rsid w:val="004743CB"/>
    <w:pPr>
      <w:spacing w:after="0" w:line="18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1">
    <w:name w:val="Pa1"/>
    <w:basedOn w:val="a"/>
    <w:next w:val="a"/>
    <w:uiPriority w:val="99"/>
    <w:rsid w:val="004743CB"/>
    <w:pPr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Default">
    <w:name w:val="Default"/>
    <w:rsid w:val="004743CB"/>
    <w:pPr>
      <w:spacing w:after="0" w:line="240" w:lineRule="auto"/>
    </w:pPr>
    <w:rPr>
      <w:rFonts w:ascii="OctavaC" w:eastAsiaTheme="minorHAnsi" w:hAnsi="OctavaC" w:cs="OctavaC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4743CB"/>
    <w:pPr>
      <w:spacing w:line="221" w:lineRule="atLeast"/>
    </w:pPr>
    <w:rPr>
      <w:rFonts w:cstheme="minorBidi"/>
      <w:color w:val="auto"/>
    </w:rPr>
  </w:style>
  <w:style w:type="paragraph" w:customStyle="1" w:styleId="aff1">
    <w:name w:val="Основной текст;Знак"/>
    <w:basedOn w:val="a"/>
    <w:rsid w:val="002D20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nsPlusNormal0">
    <w:name w:val="ConsPlusNormal Знак"/>
    <w:link w:val="ConsPlusNormal"/>
    <w:rsid w:val="002D205D"/>
    <w:rPr>
      <w:rFonts w:ascii="Arial" w:eastAsia="Times New Roman" w:hAnsi="Arial" w:cs="Arial"/>
      <w:sz w:val="20"/>
      <w:szCs w:val="20"/>
    </w:rPr>
  </w:style>
  <w:style w:type="character" w:customStyle="1" w:styleId="3Exact">
    <w:name w:val="Основной текст (3) 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Exact1">
    <w:name w:val="Основной текст (3) Exact1"/>
    <w:basedOn w:val="3Exact"/>
    <w:rsid w:val="002D205D"/>
  </w:style>
  <w:style w:type="character" w:customStyle="1" w:styleId="33">
    <w:name w:val="Основной текст (3) + Не курсив"/>
    <w:aliases w:val="Интервал 0 pt Exact"/>
    <w:rsid w:val="002D205D"/>
    <w:rPr>
      <w:rFonts w:ascii="Times New Roman" w:hAnsi="Times New Roman" w:cs="Times New Roman"/>
      <w:i/>
      <w:iCs/>
      <w:spacing w:val="2"/>
      <w:sz w:val="20"/>
      <w:szCs w:val="20"/>
      <w:u w:val="none"/>
    </w:rPr>
  </w:style>
  <w:style w:type="character" w:customStyle="1" w:styleId="25">
    <w:name w:val="Основной текст (2)_"/>
    <w:rsid w:val="002D205D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34">
    <w:name w:val="Заголовок №3_"/>
    <w:link w:val="35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_"/>
    <w:link w:val="42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rsid w:val="002D205D"/>
    <w:rPr>
      <w:rFonts w:ascii="Times New Roman" w:hAnsi="Times New Roman" w:cs="Times New Roman"/>
      <w:spacing w:val="3"/>
      <w:u w:val="none"/>
    </w:rPr>
  </w:style>
  <w:style w:type="character" w:customStyle="1" w:styleId="Exact">
    <w:name w:val="Подпись к картинке Exact"/>
    <w:link w:val="aff2"/>
    <w:rsid w:val="002D205D"/>
    <w:rPr>
      <w:rFonts w:ascii="Times New Roman" w:hAnsi="Times New Roman" w:cs="Times New Roman"/>
      <w:spacing w:val="3"/>
      <w:shd w:val="clear" w:color="auto" w:fill="FFFFFF"/>
    </w:rPr>
  </w:style>
  <w:style w:type="character" w:customStyle="1" w:styleId="5">
    <w:name w:val="Основной текст (5)_"/>
    <w:link w:val="51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0">
    <w:name w:val="Основной текст (5)"/>
    <w:basedOn w:val="5"/>
    <w:rsid w:val="002D205D"/>
  </w:style>
  <w:style w:type="character" w:customStyle="1" w:styleId="511">
    <w:name w:val="Основной текст (5) + 11"/>
    <w:aliases w:val="5 pt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43">
    <w:name w:val="Заголовок №4_"/>
    <w:link w:val="44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-2pt">
    <w:name w:val="Заголовок №4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2">
    <w:name w:val="Заголовок №5_"/>
    <w:link w:val="53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link w:val="60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1">
    <w:name w:val="Заголовок №6_"/>
    <w:link w:val="62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f3">
    <w:name w:val="Колонтитул_"/>
    <w:link w:val="15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f4">
    <w:name w:val="Колонтитул"/>
    <w:basedOn w:val="aff3"/>
    <w:rsid w:val="002D205D"/>
  </w:style>
  <w:style w:type="character" w:customStyle="1" w:styleId="7">
    <w:name w:val="Основной текст (7)_"/>
    <w:link w:val="70"/>
    <w:rsid w:val="002D205D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81">
    <w:name w:val="Основной текст (8)_"/>
    <w:link w:val="810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82">
    <w:name w:val="Основной текст (8)"/>
    <w:rsid w:val="002D205D"/>
    <w:rPr>
      <w:rFonts w:ascii="Times New Roman" w:hAnsi="Times New Roman" w:cs="Times New Roman"/>
      <w:sz w:val="22"/>
      <w:szCs w:val="22"/>
      <w:u w:val="single"/>
    </w:rPr>
  </w:style>
  <w:style w:type="character" w:customStyle="1" w:styleId="811">
    <w:name w:val="Основной текст (8) + 11"/>
    <w:aliases w:val="5 pt1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9">
    <w:name w:val="Основной текст (9)_"/>
    <w:link w:val="90"/>
    <w:rsid w:val="002D205D"/>
    <w:rPr>
      <w:rFonts w:ascii="Times New Roman" w:hAnsi="Times New Roman" w:cs="Times New Roman"/>
      <w:spacing w:val="-10"/>
      <w:shd w:val="clear" w:color="auto" w:fill="FFFFFF"/>
    </w:rPr>
  </w:style>
  <w:style w:type="character" w:customStyle="1" w:styleId="83">
    <w:name w:val="Основной текст (8)3"/>
    <w:rsid w:val="002D205D"/>
    <w:rPr>
      <w:rFonts w:ascii="Times New Roman" w:hAnsi="Times New Roman" w:cs="Times New Roman"/>
      <w:noProof/>
      <w:sz w:val="22"/>
      <w:szCs w:val="22"/>
      <w:u w:val="none"/>
    </w:rPr>
  </w:style>
  <w:style w:type="character" w:customStyle="1" w:styleId="8-1pt">
    <w:name w:val="Основной текст (8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pt">
    <w:name w:val="Основной текст + 11 pt"/>
    <w:aliases w:val="Курсив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1pt5">
    <w:name w:val="Основной текст + 11 pt5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4">
    <w:name w:val="Основной текст + 11 pt4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3">
    <w:name w:val="Основной текст + 11 pt3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2">
    <w:name w:val="Основной текст + 11 pt2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820">
    <w:name w:val="Основной текст (8)2"/>
    <w:basedOn w:val="81"/>
    <w:rsid w:val="002D205D"/>
  </w:style>
  <w:style w:type="character" w:customStyle="1" w:styleId="26">
    <w:name w:val="Заголовок №2_"/>
    <w:link w:val="27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8">
    <w:name w:val="Заголовок №2 + Не полужирный"/>
    <w:rsid w:val="002D205D"/>
    <w:rPr>
      <w:rFonts w:ascii="Times New Roman" w:hAnsi="Times New Roman" w:cs="Times New Roman"/>
      <w:b/>
      <w:bCs/>
      <w:noProof/>
      <w:sz w:val="27"/>
      <w:szCs w:val="27"/>
      <w:u w:val="none"/>
    </w:rPr>
  </w:style>
  <w:style w:type="character" w:customStyle="1" w:styleId="-2pt">
    <w:name w:val="Основной текст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100">
    <w:name w:val="Основной текст (10)_"/>
    <w:link w:val="101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-2pt">
    <w:name w:val="Основной текст (10)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1pt">
    <w:name w:val="Основной текст (5) + 11 pt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63">
    <w:name w:val="Основной текст (6) + Малые прописные"/>
    <w:rsid w:val="002D205D"/>
    <w:rPr>
      <w:rFonts w:ascii="Times New Roman" w:hAnsi="Times New Roman" w:cs="Times New Roman"/>
      <w:b/>
      <w:bCs/>
      <w:smallCaps/>
      <w:sz w:val="23"/>
      <w:szCs w:val="23"/>
      <w:u w:val="none"/>
    </w:rPr>
  </w:style>
  <w:style w:type="character" w:customStyle="1" w:styleId="54">
    <w:name w:val="Основной текст (5) + Курсив"/>
    <w:rsid w:val="002D205D"/>
    <w:rPr>
      <w:rFonts w:ascii="Times New Roman" w:hAnsi="Times New Roman" w:cs="Times New Roman"/>
      <w:i/>
      <w:iCs/>
      <w:noProof/>
      <w:sz w:val="26"/>
      <w:szCs w:val="26"/>
      <w:u w:val="none"/>
    </w:rPr>
  </w:style>
  <w:style w:type="character" w:customStyle="1" w:styleId="11pt1">
    <w:name w:val="Основной текст + 11 pt1"/>
    <w:aliases w:val="Курсив1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pt">
    <w:name w:val="Основной текст + Интервал 1 pt"/>
    <w:rsid w:val="002D205D"/>
    <w:rPr>
      <w:rFonts w:ascii="Times New Roman" w:hAnsi="Times New Roman" w:cs="Times New Roman"/>
      <w:spacing w:val="30"/>
      <w:sz w:val="23"/>
      <w:szCs w:val="23"/>
      <w:u w:val="none"/>
    </w:rPr>
  </w:style>
  <w:style w:type="character" w:customStyle="1" w:styleId="112">
    <w:name w:val="Основной текст (11)_"/>
    <w:link w:val="113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11-1pt">
    <w:name w:val="Основной текст (11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4">
    <w:name w:val="Основной текст (11) + Курсив"/>
    <w:rsid w:val="002D205D"/>
    <w:rPr>
      <w:rFonts w:ascii="Times New Roman" w:hAnsi="Times New Roman" w:cs="Times New Roman"/>
      <w:i/>
      <w:iCs/>
      <w:sz w:val="22"/>
      <w:szCs w:val="22"/>
      <w:u w:val="none"/>
    </w:rPr>
  </w:style>
  <w:style w:type="paragraph" w:customStyle="1" w:styleId="35">
    <w:name w:val="Заголовок №3"/>
    <w:basedOn w:val="a"/>
    <w:link w:val="34"/>
    <w:rsid w:val="002D205D"/>
    <w:pPr>
      <w:widowControl w:val="0"/>
      <w:shd w:val="clear" w:color="auto" w:fill="FFFFFF"/>
      <w:spacing w:after="0" w:line="317" w:lineRule="exact"/>
      <w:jc w:val="center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42">
    <w:name w:val="Основной текст (4)"/>
    <w:basedOn w:val="a"/>
    <w:link w:val="41"/>
    <w:rsid w:val="002D205D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51">
    <w:name w:val="Основной текст (5)1"/>
    <w:basedOn w:val="a"/>
    <w:link w:val="5"/>
    <w:rsid w:val="002D205D"/>
    <w:pPr>
      <w:widowControl w:val="0"/>
      <w:shd w:val="clear" w:color="auto" w:fill="FFFFFF"/>
      <w:spacing w:after="0" w:line="509" w:lineRule="exact"/>
    </w:pPr>
    <w:rPr>
      <w:rFonts w:ascii="Times New Roman" w:hAnsi="Times New Roman" w:cs="Times New Roman"/>
      <w:sz w:val="26"/>
      <w:szCs w:val="26"/>
    </w:rPr>
  </w:style>
  <w:style w:type="paragraph" w:customStyle="1" w:styleId="aff2">
    <w:name w:val="Подпись к картинке"/>
    <w:basedOn w:val="a"/>
    <w:link w:val="Exact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</w:rPr>
  </w:style>
  <w:style w:type="paragraph" w:customStyle="1" w:styleId="44">
    <w:name w:val="Заголовок №4"/>
    <w:basedOn w:val="a"/>
    <w:link w:val="43"/>
    <w:rsid w:val="002D205D"/>
    <w:pPr>
      <w:widowControl w:val="0"/>
      <w:shd w:val="clear" w:color="auto" w:fill="FFFFFF"/>
      <w:spacing w:after="0" w:line="394" w:lineRule="exact"/>
      <w:outlineLvl w:val="3"/>
    </w:pPr>
    <w:rPr>
      <w:rFonts w:ascii="Times New Roman" w:hAnsi="Times New Roman" w:cs="Times New Roman"/>
      <w:sz w:val="23"/>
      <w:szCs w:val="23"/>
    </w:rPr>
  </w:style>
  <w:style w:type="paragraph" w:customStyle="1" w:styleId="53">
    <w:name w:val="Заголовок №5"/>
    <w:basedOn w:val="a"/>
    <w:link w:val="52"/>
    <w:rsid w:val="002D205D"/>
    <w:pPr>
      <w:widowControl w:val="0"/>
      <w:shd w:val="clear" w:color="auto" w:fill="FFFFFF"/>
      <w:spacing w:after="0" w:line="394" w:lineRule="exact"/>
      <w:ind w:firstLine="860"/>
      <w:outlineLvl w:val="4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rsid w:val="002D205D"/>
    <w:pPr>
      <w:widowControl w:val="0"/>
      <w:shd w:val="clear" w:color="auto" w:fill="FFFFFF"/>
      <w:spacing w:before="300" w:after="240" w:line="274" w:lineRule="exact"/>
      <w:ind w:hanging="154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2">
    <w:name w:val="Заголовок №6"/>
    <w:basedOn w:val="a"/>
    <w:link w:val="61"/>
    <w:rsid w:val="002D205D"/>
    <w:pPr>
      <w:widowControl w:val="0"/>
      <w:shd w:val="clear" w:color="auto" w:fill="FFFFFF"/>
      <w:spacing w:before="240" w:after="0" w:line="274" w:lineRule="exact"/>
      <w:outlineLvl w:val="5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5">
    <w:name w:val="Колонтитул1"/>
    <w:basedOn w:val="a"/>
    <w:link w:val="aff3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a"/>
    <w:link w:val="7"/>
    <w:rsid w:val="002D205D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5"/>
      <w:szCs w:val="15"/>
    </w:rPr>
  </w:style>
  <w:style w:type="paragraph" w:customStyle="1" w:styleId="810">
    <w:name w:val="Основной текст (8)1"/>
    <w:basedOn w:val="a"/>
    <w:link w:val="81"/>
    <w:rsid w:val="002D205D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 w:cs="Times New Roman"/>
    </w:rPr>
  </w:style>
  <w:style w:type="paragraph" w:customStyle="1" w:styleId="90">
    <w:name w:val="Основной текст (9)"/>
    <w:basedOn w:val="a"/>
    <w:link w:val="9"/>
    <w:rsid w:val="002D205D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spacing w:val="-10"/>
    </w:rPr>
  </w:style>
  <w:style w:type="paragraph" w:customStyle="1" w:styleId="27">
    <w:name w:val="Заголовок №2"/>
    <w:basedOn w:val="a"/>
    <w:link w:val="26"/>
    <w:rsid w:val="002D205D"/>
    <w:pPr>
      <w:widowControl w:val="0"/>
      <w:shd w:val="clear" w:color="auto" w:fill="FFFFFF"/>
      <w:spacing w:after="0" w:line="240" w:lineRule="atLeast"/>
      <w:jc w:val="both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01">
    <w:name w:val="Основной текст (10)"/>
    <w:basedOn w:val="a"/>
    <w:link w:val="100"/>
    <w:rsid w:val="002D205D"/>
    <w:pPr>
      <w:widowControl w:val="0"/>
      <w:shd w:val="clear" w:color="auto" w:fill="FFFFFF"/>
      <w:spacing w:after="30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13">
    <w:name w:val="Основной текст (11)"/>
    <w:basedOn w:val="a"/>
    <w:link w:val="112"/>
    <w:rsid w:val="002D205D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hAnsi="Times New Roman" w:cs="Times New Roman"/>
    </w:rPr>
  </w:style>
  <w:style w:type="paragraph" w:customStyle="1" w:styleId="ConsPlusTitle">
    <w:name w:val="ConsPlusTitle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Обычный (веб) Знак"/>
    <w:aliases w:val=" Знак Знак"/>
    <w:link w:val="a6"/>
    <w:uiPriority w:val="99"/>
    <w:rsid w:val="002D205D"/>
    <w:rPr>
      <w:rFonts w:ascii="Times New Roman" w:eastAsia="Times New Roman" w:hAnsi="Times New Roman" w:cs="Times New Roman"/>
      <w:sz w:val="24"/>
      <w:szCs w:val="24"/>
    </w:rPr>
  </w:style>
  <w:style w:type="character" w:customStyle="1" w:styleId="3pt">
    <w:name w:val="Основной текст + Полужирный;Интервал 3 pt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FrankRuehl12pt">
    <w:name w:val="Основной текст (4) + FrankRuehl;12 pt;Не полужирный"/>
    <w:rsid w:val="002D205D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12pt">
    <w:name w:val="Основной текст (4) + 12 pt;Не полужирный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numbering" w:customStyle="1" w:styleId="16">
    <w:name w:val="Нет списка1"/>
    <w:next w:val="a2"/>
    <w:uiPriority w:val="99"/>
    <w:semiHidden/>
    <w:unhideWhenUsed/>
    <w:rsid w:val="002D205D"/>
  </w:style>
  <w:style w:type="paragraph" w:customStyle="1" w:styleId="17">
    <w:name w:val="Обычный1"/>
    <w:rsid w:val="002D205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5">
    <w:name w:val="Знак Знак Знак Знак"/>
    <w:basedOn w:val="a"/>
    <w:rsid w:val="002D205D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 w:eastAsia="en-US"/>
    </w:rPr>
  </w:style>
  <w:style w:type="table" w:customStyle="1" w:styleId="18">
    <w:name w:val="Сетка таблицы1"/>
    <w:basedOn w:val="a1"/>
    <w:next w:val="af7"/>
    <w:uiPriority w:val="59"/>
    <w:rsid w:val="002D20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semiHidden/>
    <w:rsid w:val="002D2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a"/>
    <w:rsid w:val="002D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next w:val="a"/>
    <w:qFormat/>
    <w:rsid w:val="008C75A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7015F-2DA0-409D-8E07-FDF1300BA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5604</Words>
  <Characters>31949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3</cp:revision>
  <cp:lastPrinted>2023-09-11T05:32:00Z</cp:lastPrinted>
  <dcterms:created xsi:type="dcterms:W3CDTF">2023-12-29T03:27:00Z</dcterms:created>
  <dcterms:modified xsi:type="dcterms:W3CDTF">2023-12-29T03:34:00Z</dcterms:modified>
</cp:coreProperties>
</file>