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76269D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6269D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7" w:type="dxa"/>
        <w:tblLook w:val="04A0"/>
      </w:tblPr>
      <w:tblGrid>
        <w:gridCol w:w="9571"/>
        <w:gridCol w:w="4786"/>
      </w:tblGrid>
      <w:tr w:rsidR="00583ACD" w:rsidRPr="00EE4D52" w:rsidTr="0076269D">
        <w:tc>
          <w:tcPr>
            <w:tcW w:w="9571" w:type="dxa"/>
            <w:shd w:val="clear" w:color="auto" w:fill="auto"/>
          </w:tcPr>
          <w:p w:rsidR="0076269D" w:rsidRPr="0076269D" w:rsidRDefault="0076269D" w:rsidP="0076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44830" cy="659130"/>
                  <wp:effectExtent l="0" t="0" r="7620" b="7620"/>
                  <wp:docPr id="3" name="Рисунок 1" descr="Кышт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ышт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КЫШТОВСКОГО РАЙОНА</w:t>
            </w:r>
          </w:p>
          <w:p w:rsidR="0076269D" w:rsidRPr="0076269D" w:rsidRDefault="0076269D" w:rsidP="0076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От 30.06.2021г                                                                                           №  254/1</w:t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О назначении общественных слушаний по  откорректированным материалам «Схемы комплексного использования и охраны водных объектов бассейна реки Иртыш»</w:t>
            </w:r>
          </w:p>
          <w:p w:rsidR="0076269D" w:rsidRPr="0076269D" w:rsidRDefault="0076269D" w:rsidP="0076269D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обращения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Нижне-Обского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БВУ от 26.02.2021г № 02-578/04/21 об обеспечении организации и проведении общественных (публичных) слушаний по рассмотрению откорректированных материалов «Схемы комплексного использования и охраны водных объектов бассейна реки Иртыш» (далее — СКИОВО), в целях информирования общественности и учета общественных интересов в рамках проведения процедур корректировки книги 4 «Водохозяйственные балансы и балансы загрязняющих веществ», книги 5 «Лимиты и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квоты на забор воды из водных объектов и сброс сточных вод», а также книги «Оценка воздействия намеченной хозяйственной деятельности на окружающую среду» СКИОВО на территории административных единиц субъектов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сийской Федерации, располагающихся в пределах бассейна реки Иртыш, в том числе Кыштовского муниципального района Новосибирской области, руководствуясь статьей 33 Федерального закона от 06.10.2003 № 131-ФЗ «Об общих принципах организации местного самоуправления в Российской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статьей 9 Федерального закона от 23.11.1995 № 174-ФЗ «Об экологической экспертизе», постановлением Правительства Российской Федерации «О порядке разработки, утверждения и реализации схем комплексного использования и охраны водных объектов, внесения изменения в эти схемы» от 30.12.2006 № 883, статьями 7, 11 Федерального закона от 10.01.2002 № 7-ФЗ «Об охране окружающей среды», приказом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Госкомэкспертизы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16.05.2000№ 372 «Об утверждении Порядка об оценке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намечаемой хозяйственной и иной деятельности на окружающую среду в Российской Федерации», Устава Кыштовского муниципального района Новосибирской области</w:t>
            </w:r>
          </w:p>
          <w:p w:rsidR="0076269D" w:rsidRPr="0076269D" w:rsidRDefault="0076269D" w:rsidP="0076269D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76269D" w:rsidRPr="0076269D" w:rsidRDefault="0076269D" w:rsidP="0076269D">
            <w:pPr>
              <w:numPr>
                <w:ilvl w:val="0"/>
                <w:numId w:val="35"/>
              </w:numPr>
              <w:tabs>
                <w:tab w:val="clear" w:pos="795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Назначить  15.07.2021г. в 11-00ч.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общественные слушания по откорректированным материалам «Схемы комплексного использования и охраны водных объектов бассейна реки Иртыш».</w:t>
            </w:r>
          </w:p>
          <w:p w:rsidR="0076269D" w:rsidRPr="0076269D" w:rsidRDefault="0076269D" w:rsidP="0076269D">
            <w:pPr>
              <w:numPr>
                <w:ilvl w:val="0"/>
                <w:numId w:val="35"/>
              </w:numPr>
              <w:tabs>
                <w:tab w:val="clear" w:pos="795"/>
                <w:tab w:val="num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Определить место и время проведения общественных слушаний:</w:t>
            </w:r>
          </w:p>
          <w:p w:rsidR="0076269D" w:rsidRPr="0076269D" w:rsidRDefault="0076269D" w:rsidP="0076269D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-здание Администрации Кыштовского района Новосибирской области по </w:t>
            </w:r>
            <w:r w:rsidRPr="00762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адресу:632270 Новосибирская область,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, улица Ленина, 38, зал заседаний Администрации Кыштовского района.</w:t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Определить заказчиком (инициатором) проведения общественных слушаний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Нижн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Обское бассейновое водное управление Федерального агентства водных ресурсов, место нахождения:625023, г. Тюмень, ул. Одесская,27,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307, тел. (3452) 41-13-57.</w:t>
            </w:r>
          </w:p>
          <w:p w:rsidR="0076269D" w:rsidRPr="0076269D" w:rsidRDefault="0076269D" w:rsidP="0076269D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69D">
              <w:rPr>
                <w:rFonts w:ascii="Times New Roman" w:hAnsi="Times New Roman"/>
                <w:sz w:val="28"/>
                <w:szCs w:val="28"/>
              </w:rPr>
              <w:t>Создать комиссию по проведению общественных слушаний и утвердить ее состав согласно приложению №1 к настоящему постановлению.</w:t>
            </w:r>
          </w:p>
          <w:p w:rsidR="0076269D" w:rsidRPr="0076269D" w:rsidRDefault="0076269D" w:rsidP="0076269D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69D">
              <w:rPr>
                <w:rFonts w:ascii="Times New Roman" w:hAnsi="Times New Roman"/>
                <w:sz w:val="28"/>
                <w:szCs w:val="28"/>
              </w:rPr>
              <w:t>С откорректированными материалами «Схемы комплексного использования и охраны водных объектов бассейна реки Иртыш» можно ознакомиться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269D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Pr="0076269D">
              <w:rPr>
                <w:rFonts w:ascii="Times New Roman" w:hAnsi="Times New Roman"/>
                <w:sz w:val="28"/>
                <w:szCs w:val="28"/>
              </w:rPr>
              <w:t>Нижне-Обского</w:t>
            </w:r>
            <w:proofErr w:type="spellEnd"/>
            <w:r w:rsidRPr="0076269D">
              <w:rPr>
                <w:rFonts w:ascii="Times New Roman" w:hAnsi="Times New Roman"/>
                <w:sz w:val="28"/>
                <w:szCs w:val="28"/>
              </w:rPr>
              <w:t xml:space="preserve"> БВУ </w:t>
            </w:r>
            <w:proofErr w:type="spellStart"/>
            <w:r w:rsidRPr="0076269D">
              <w:rPr>
                <w:rFonts w:ascii="Times New Roman" w:hAnsi="Times New Roman"/>
                <w:sz w:val="28"/>
                <w:szCs w:val="28"/>
              </w:rPr>
              <w:t>www.nobwu.ru</w:t>
            </w:r>
            <w:proofErr w:type="spellEnd"/>
            <w:r w:rsidRPr="0076269D">
              <w:rPr>
                <w:rFonts w:ascii="Times New Roman" w:hAnsi="Times New Roman"/>
                <w:sz w:val="28"/>
                <w:szCs w:val="28"/>
              </w:rPr>
              <w:t xml:space="preserve"> в разделе «Документы».</w:t>
            </w:r>
          </w:p>
          <w:p w:rsidR="0076269D" w:rsidRPr="0076269D" w:rsidRDefault="0076269D" w:rsidP="0076269D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69D">
              <w:rPr>
                <w:rFonts w:ascii="Times New Roman" w:hAnsi="Times New Roman"/>
                <w:sz w:val="28"/>
                <w:szCs w:val="28"/>
              </w:rPr>
              <w:t>Предложить жителям, организациям и общественным объединениям Кыштовского района Новосибирской области направлять свои замечания и предложения по вопросам, выносимые на общественные слушания для их учета:</w:t>
            </w:r>
          </w:p>
          <w:p w:rsidR="0076269D" w:rsidRPr="0076269D" w:rsidRDefault="0076269D" w:rsidP="007626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- на электронный адрес Администрации Кыштовского района Новосибирской области: </w:t>
            </w:r>
            <w:hyperlink r:id="rId8" w:history="1">
              <w:r w:rsidRPr="00762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adm@kyshtovka.nsknet.ru</w:t>
              </w:r>
            </w:hyperlink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или почтой России по адресу:632270, Новосибирская область,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, улица Ленина, 38. </w:t>
            </w:r>
          </w:p>
          <w:p w:rsidR="0076269D" w:rsidRPr="0076269D" w:rsidRDefault="0076269D" w:rsidP="007626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Нижне-Обское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бассейновое водное управление , 625023, г. Тюмень, ул. Одесская,27,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307, тел. (3452) 41-13-57, часы работы 9.00-16.00 и на электронный адрес: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nobwu@mail.ru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69D" w:rsidRPr="0076269D" w:rsidRDefault="0076269D" w:rsidP="0076269D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69D">
              <w:rPr>
                <w:rFonts w:ascii="Times New Roman" w:hAnsi="Times New Roman"/>
                <w:sz w:val="28"/>
                <w:szCs w:val="28"/>
              </w:rPr>
              <w:t>Организацию проведения и регистрацию участников слушаний, опубликование настоящего постановления в Бюллетене органов местного самоуправления Кыштовского района Новосибирской области и размещение на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269D">
              <w:rPr>
                <w:rFonts w:ascii="Times New Roman" w:hAnsi="Times New Roman"/>
                <w:sz w:val="28"/>
                <w:szCs w:val="28"/>
              </w:rPr>
              <w:t>Администрации Кыштовского района возложить на Управление делами администрации Кыштовского района.</w:t>
            </w:r>
          </w:p>
          <w:p w:rsidR="0076269D" w:rsidRPr="0076269D" w:rsidRDefault="0076269D" w:rsidP="0076269D">
            <w:pPr>
              <w:numPr>
                <w:ilvl w:val="0"/>
                <w:numId w:val="3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Утвердить регламент проведения общественных слушаний, согласно приложению №2.</w:t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Глава района                                                           Н.В. Кузнецов</w:t>
            </w: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№ 254/1 от 30.06.2021 администрации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Кыштовского района Новосибирской области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 по проведению общественных слушаний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Голиков Сергей Владимирович </w:t>
            </w: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администрации Кыштовского района Новосибирской области.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комиссии: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 – заместитель главы администрации – начальник управления экономики администрации Кыштовского района Новосибирской области.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Шипчин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 - заместитель главы администрации Кыштовского района Новосибирской области;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Сенин Михаил Александрович – и.о. начальника юридического отдела администрации Кыштовского района Новосибирской области;</w:t>
            </w:r>
          </w:p>
          <w:p w:rsidR="0076269D" w:rsidRP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Баглаева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– начальник отдела регулирования водопользования и трансграничных вод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Нижне-Обского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бассейнового водного управления (по согласованию);</w:t>
            </w:r>
          </w:p>
          <w:p w:rsidR="0076269D" w:rsidRDefault="0076269D" w:rsidP="0076269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 – специалист по зоотехническим вопросам и экологии администрации Кыштовского </w:t>
            </w:r>
            <w:proofErr w:type="spellStart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районаНовосибирской</w:t>
            </w:r>
            <w:proofErr w:type="spellEnd"/>
            <w:r w:rsidRPr="0076269D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  <w:p w:rsidR="00583ACD" w:rsidRPr="00EE4D52" w:rsidRDefault="00583AC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3ACD" w:rsidRPr="00EE4D52" w:rsidRDefault="00583ACD" w:rsidP="00762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3ACD" w:rsidRPr="00EE4D52" w:rsidRDefault="00583ACD" w:rsidP="0076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D36" w:rsidRDefault="00D30D36" w:rsidP="0076269D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76269D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Pr="0056725F" w:rsidRDefault="00D30D36" w:rsidP="00D30D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Default="0056725F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9D" w:rsidRDefault="0076269D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9D" w:rsidRDefault="0076269D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9D" w:rsidRDefault="0076269D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9D" w:rsidRPr="00C95048" w:rsidRDefault="0076269D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6269D">
        <w:rPr>
          <w:rFonts w:ascii="Times New Roman" w:hAnsi="Times New Roman" w:cs="Times New Roman"/>
          <w:sz w:val="24"/>
          <w:szCs w:val="24"/>
        </w:rPr>
        <w:t>01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76269D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E5B90"/>
    <w:rsid w:val="00232A49"/>
    <w:rsid w:val="0028468C"/>
    <w:rsid w:val="002B5DE9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C666F"/>
    <w:rsid w:val="005D3BD2"/>
    <w:rsid w:val="006233E0"/>
    <w:rsid w:val="006707E2"/>
    <w:rsid w:val="00706483"/>
    <w:rsid w:val="00733574"/>
    <w:rsid w:val="00741323"/>
    <w:rsid w:val="0076269D"/>
    <w:rsid w:val="0084326F"/>
    <w:rsid w:val="008B0CBC"/>
    <w:rsid w:val="00921AEE"/>
    <w:rsid w:val="00923551"/>
    <w:rsid w:val="00986E7A"/>
    <w:rsid w:val="009D64D4"/>
    <w:rsid w:val="00A07E33"/>
    <w:rsid w:val="00A47558"/>
    <w:rsid w:val="00A9743A"/>
    <w:rsid w:val="00AF5DE6"/>
    <w:rsid w:val="00B009BF"/>
    <w:rsid w:val="00B50CF5"/>
    <w:rsid w:val="00B97EB2"/>
    <w:rsid w:val="00C95048"/>
    <w:rsid w:val="00CC2DA1"/>
    <w:rsid w:val="00D30D36"/>
    <w:rsid w:val="00D3299B"/>
    <w:rsid w:val="00DF2169"/>
    <w:rsid w:val="00E039EC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kyshtovka.nsk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2021-07-07T04:50:00Z</dcterms:created>
  <dcterms:modified xsi:type="dcterms:W3CDTF">2021-07-07T04:50:00Z</dcterms:modified>
</cp:coreProperties>
</file>